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F17" w:rsidRPr="00BD02CC" w:rsidRDefault="00123EBD" w:rsidP="00123EBD">
      <w:pPr>
        <w:rPr>
          <w:b/>
          <w:bCs/>
          <w:sz w:val="24"/>
        </w:rPr>
      </w:pPr>
      <w:r>
        <w:rPr>
          <w:rFonts w:cs="Calibri"/>
        </w:rPr>
        <w:tab/>
      </w:r>
      <w:r>
        <w:rPr>
          <w:rFonts w:cs="Calibri"/>
        </w:rPr>
        <w:tab/>
      </w:r>
      <w:r>
        <w:rPr>
          <w:rFonts w:cs="Calibri"/>
        </w:rPr>
        <w:tab/>
      </w:r>
      <w:r w:rsidR="00A8756F" w:rsidRPr="00BD02CC">
        <w:rPr>
          <w:b/>
          <w:bCs/>
          <w:sz w:val="24"/>
        </w:rPr>
        <w:t>PRESSMEDDELANDE den 28 januari 2019</w:t>
      </w:r>
    </w:p>
    <w:p w:rsidR="00BD02CC" w:rsidRDefault="00BD02CC" w:rsidP="00901F17">
      <w:pPr>
        <w:spacing w:before="100" w:beforeAutospacing="1" w:after="100" w:afterAutospacing="1"/>
        <w:rPr>
          <w:b/>
          <w:bCs/>
          <w:sz w:val="24"/>
        </w:rPr>
      </w:pPr>
    </w:p>
    <w:p w:rsidR="00A8756F" w:rsidRPr="000D7EDD" w:rsidRDefault="0061667F" w:rsidP="00901F17">
      <w:pPr>
        <w:spacing w:before="100" w:beforeAutospacing="1" w:after="100" w:afterAutospacing="1"/>
        <w:rPr>
          <w:b/>
          <w:bCs/>
          <w:sz w:val="28"/>
        </w:rPr>
      </w:pPr>
      <w:r>
        <w:rPr>
          <w:rFonts w:cs="Calibri"/>
          <w:b/>
          <w:bCs/>
          <w:sz w:val="24"/>
          <w:szCs w:val="20"/>
        </w:rPr>
        <w:t xml:space="preserve">Snittkonsumtion på </w:t>
      </w:r>
      <w:r w:rsidR="000D7EDD" w:rsidRPr="000D7EDD">
        <w:rPr>
          <w:rFonts w:cs="Calibri"/>
          <w:b/>
          <w:bCs/>
          <w:sz w:val="24"/>
          <w:szCs w:val="20"/>
        </w:rPr>
        <w:t>15 kg textil per person och år</w:t>
      </w:r>
      <w:r>
        <w:rPr>
          <w:rFonts w:cs="Calibri"/>
          <w:b/>
          <w:bCs/>
          <w:sz w:val="24"/>
          <w:szCs w:val="20"/>
        </w:rPr>
        <w:t xml:space="preserve"> leder till ökad efter</w:t>
      </w:r>
      <w:r w:rsidR="000D7EDD" w:rsidRPr="000D7EDD">
        <w:rPr>
          <w:rFonts w:cs="Calibri"/>
          <w:b/>
          <w:bCs/>
          <w:sz w:val="24"/>
          <w:szCs w:val="20"/>
        </w:rPr>
        <w:t>frågan på komp</w:t>
      </w:r>
      <w:r>
        <w:rPr>
          <w:rFonts w:cs="Calibri"/>
          <w:b/>
          <w:bCs/>
          <w:sz w:val="24"/>
          <w:szCs w:val="20"/>
        </w:rPr>
        <w:t>etens inom textilmaskiner.</w:t>
      </w:r>
    </w:p>
    <w:p w:rsidR="00074EA2" w:rsidRPr="00BD02CC" w:rsidRDefault="004A533E" w:rsidP="00901F17">
      <w:pPr>
        <w:spacing w:before="100" w:beforeAutospacing="1" w:after="100" w:afterAutospacing="1"/>
        <w:rPr>
          <w:rFonts w:cs="Calibri"/>
          <w:b/>
          <w:bCs/>
          <w:szCs w:val="20"/>
        </w:rPr>
      </w:pPr>
      <w:r w:rsidRPr="00BD02CC">
        <w:rPr>
          <w:rFonts w:cs="Calibri"/>
          <w:b/>
          <w:bCs/>
          <w:szCs w:val="20"/>
        </w:rPr>
        <w:t xml:space="preserve">De närmast åren behöver tillverkare av textilmaskiner i Sjuhäradstrakten anställa närmare etthundra personer. </w:t>
      </w:r>
      <w:r w:rsidR="00074EA2" w:rsidRPr="00BD02CC">
        <w:rPr>
          <w:rFonts w:cs="Calibri"/>
          <w:b/>
          <w:bCs/>
          <w:szCs w:val="20"/>
        </w:rPr>
        <w:t xml:space="preserve">Få känner </w:t>
      </w:r>
      <w:r w:rsidRPr="00BD02CC">
        <w:rPr>
          <w:rFonts w:cs="Calibri"/>
          <w:b/>
          <w:bCs/>
          <w:szCs w:val="20"/>
        </w:rPr>
        <w:t xml:space="preserve">dock </w:t>
      </w:r>
      <w:r w:rsidR="00074EA2" w:rsidRPr="00BD02CC">
        <w:rPr>
          <w:rFonts w:cs="Calibri"/>
          <w:b/>
          <w:bCs/>
          <w:szCs w:val="20"/>
        </w:rPr>
        <w:t xml:space="preserve">till </w:t>
      </w:r>
      <w:r w:rsidRPr="00BD02CC">
        <w:rPr>
          <w:rFonts w:cs="Calibri"/>
          <w:b/>
          <w:bCs/>
          <w:szCs w:val="20"/>
        </w:rPr>
        <w:t xml:space="preserve">företagen och möjligheterna. Det </w:t>
      </w:r>
      <w:r w:rsidR="00074EA2" w:rsidRPr="00BD02CC">
        <w:rPr>
          <w:rFonts w:cs="Calibri"/>
          <w:b/>
          <w:bCs/>
          <w:szCs w:val="20"/>
        </w:rPr>
        <w:t xml:space="preserve">leder till att dessa företag har svårt att rekrytera nya talanger. Nu vill branschorganisationen för svenska textilmaskinproducenter ändra på detta genom medverkan i lokala </w:t>
      </w:r>
      <w:r w:rsidR="0063731D" w:rsidRPr="00BD02CC">
        <w:rPr>
          <w:rFonts w:cs="Calibri"/>
          <w:b/>
          <w:bCs/>
          <w:szCs w:val="20"/>
        </w:rPr>
        <w:t>arbetsmarknadsdagar.</w:t>
      </w:r>
    </w:p>
    <w:p w:rsidR="00BD02CC" w:rsidRPr="00BD02CC" w:rsidRDefault="00BD02CC" w:rsidP="00074EA2">
      <w:pPr>
        <w:spacing w:before="100" w:beforeAutospacing="1" w:after="100" w:afterAutospacing="1"/>
        <w:rPr>
          <w:rFonts w:cs="Calibri"/>
          <w:bCs/>
          <w:szCs w:val="20"/>
        </w:rPr>
      </w:pPr>
      <w:r w:rsidRPr="00BD02CC">
        <w:rPr>
          <w:rFonts w:cs="Calibri"/>
          <w:bCs/>
          <w:i/>
          <w:szCs w:val="20"/>
        </w:rPr>
        <w:t xml:space="preserve">Få tänker på de maskiner och den teknologi som ligger bakom tex </w:t>
      </w:r>
      <w:r w:rsidR="0061667F">
        <w:rPr>
          <w:rFonts w:cs="Calibri"/>
          <w:bCs/>
          <w:i/>
          <w:szCs w:val="20"/>
        </w:rPr>
        <w:t xml:space="preserve">produktionen av </w:t>
      </w:r>
      <w:r w:rsidRPr="00BD02CC">
        <w:rPr>
          <w:rFonts w:cs="Calibri"/>
          <w:bCs/>
          <w:i/>
          <w:szCs w:val="20"/>
        </w:rPr>
        <w:t>en skjorta, säger Therese</w:t>
      </w:r>
      <w:r w:rsidR="000D7EDD">
        <w:rPr>
          <w:rFonts w:cs="Calibri"/>
          <w:bCs/>
          <w:i/>
          <w:szCs w:val="20"/>
        </w:rPr>
        <w:t xml:space="preserve"> Premler-Andersson </w:t>
      </w:r>
      <w:r w:rsidR="000D7EDD" w:rsidRPr="00BD02CC">
        <w:rPr>
          <w:rFonts w:cs="Calibri"/>
          <w:bCs/>
          <w:i/>
          <w:szCs w:val="20"/>
        </w:rPr>
        <w:t xml:space="preserve">Generalsekreterare </w:t>
      </w:r>
      <w:r w:rsidR="000D7EDD">
        <w:rPr>
          <w:rFonts w:cs="Calibri"/>
          <w:bCs/>
          <w:i/>
          <w:szCs w:val="20"/>
        </w:rPr>
        <w:t xml:space="preserve">på TMAS, </w:t>
      </w:r>
      <w:r w:rsidR="000D7EDD" w:rsidRPr="00BD02CC">
        <w:rPr>
          <w:rFonts w:cs="Calibri"/>
          <w:bCs/>
          <w:i/>
          <w:szCs w:val="20"/>
        </w:rPr>
        <w:t>branschorganisationen för svenska textil</w:t>
      </w:r>
      <w:r w:rsidR="000D7EDD">
        <w:rPr>
          <w:rFonts w:cs="Calibri"/>
          <w:bCs/>
          <w:i/>
          <w:szCs w:val="20"/>
        </w:rPr>
        <w:t>maskintillverkare, t.ex.</w:t>
      </w:r>
      <w:r w:rsidRPr="00BD02CC">
        <w:rPr>
          <w:rFonts w:cs="Calibri"/>
          <w:bCs/>
          <w:i/>
          <w:szCs w:val="20"/>
        </w:rPr>
        <w:t xml:space="preserve"> tillverkas ca 70% av världens jeans med hjälp av svensk </w:t>
      </w:r>
      <w:r w:rsidR="000D7EDD">
        <w:rPr>
          <w:rFonts w:cs="Calibri"/>
          <w:bCs/>
          <w:i/>
          <w:szCs w:val="20"/>
        </w:rPr>
        <w:t>maskin</w:t>
      </w:r>
      <w:r w:rsidRPr="00BD02CC">
        <w:rPr>
          <w:rFonts w:cs="Calibri"/>
          <w:bCs/>
          <w:i/>
          <w:szCs w:val="20"/>
        </w:rPr>
        <w:t>tekn</w:t>
      </w:r>
      <w:r w:rsidR="000D7EDD">
        <w:rPr>
          <w:rFonts w:cs="Calibri"/>
          <w:bCs/>
          <w:i/>
          <w:szCs w:val="20"/>
        </w:rPr>
        <w:t>ik</w:t>
      </w:r>
      <w:r w:rsidRPr="00BD02CC">
        <w:rPr>
          <w:rFonts w:cs="Calibri"/>
          <w:bCs/>
          <w:i/>
          <w:szCs w:val="20"/>
        </w:rPr>
        <w:t>.</w:t>
      </w:r>
    </w:p>
    <w:p w:rsidR="00074EA2" w:rsidRPr="00BD02CC" w:rsidRDefault="00074EA2" w:rsidP="00074EA2">
      <w:pPr>
        <w:spacing w:before="100" w:beforeAutospacing="1" w:after="100" w:afterAutospacing="1"/>
        <w:rPr>
          <w:rFonts w:cs="Calibri"/>
          <w:bCs/>
          <w:szCs w:val="20"/>
        </w:rPr>
      </w:pPr>
      <w:r w:rsidRPr="00BD02CC">
        <w:rPr>
          <w:rFonts w:cs="Calibri"/>
          <w:bCs/>
          <w:szCs w:val="20"/>
        </w:rPr>
        <w:t>Utmaningen är att få känner till att det finns flera världsledande maskintillverkare inom textilområdet i Sjuhäradstrakten. Till detta kommer det faktum att flera av företagen står inför ett generationsskifte.</w:t>
      </w:r>
    </w:p>
    <w:p w:rsidR="00BD02CC" w:rsidRPr="00BD02CC" w:rsidRDefault="00BD02CC" w:rsidP="00BD02CC">
      <w:pPr>
        <w:spacing w:before="100" w:beforeAutospacing="1" w:after="100" w:afterAutospacing="1"/>
        <w:rPr>
          <w:rFonts w:cs="Calibri"/>
          <w:bCs/>
          <w:i/>
          <w:szCs w:val="20"/>
        </w:rPr>
      </w:pPr>
      <w:r w:rsidRPr="00BD02CC">
        <w:rPr>
          <w:rFonts w:cs="Calibri"/>
          <w:bCs/>
          <w:i/>
          <w:szCs w:val="20"/>
        </w:rPr>
        <w:t>Vi upplever inte att unga känner till branschen eller bedömer den som utdöd. Det leder till problem med nyrekrytering och kompetensförsörjning för dessa internationella high-tech företag, fortsätter Therese.</w:t>
      </w:r>
    </w:p>
    <w:p w:rsidR="004A533E" w:rsidRPr="00BD02CC" w:rsidRDefault="004A533E" w:rsidP="004A533E">
      <w:pPr>
        <w:spacing w:before="100" w:beforeAutospacing="1" w:after="100" w:afterAutospacing="1"/>
        <w:rPr>
          <w:rFonts w:cs="Calibri"/>
          <w:bCs/>
          <w:i/>
          <w:szCs w:val="20"/>
        </w:rPr>
      </w:pPr>
      <w:r w:rsidRPr="00BD02CC">
        <w:rPr>
          <w:rFonts w:cs="Calibri"/>
          <w:bCs/>
          <w:i/>
          <w:szCs w:val="20"/>
        </w:rPr>
        <w:t>De närmaste fem åren behöver våra medlemmar rekrytera ca etthundra personer. Det man söker är kompetenser inom utveckling, produktion, försäljning och service, säg</w:t>
      </w:r>
      <w:bookmarkStart w:id="0" w:name="_GoBack"/>
      <w:bookmarkEnd w:id="0"/>
      <w:r w:rsidRPr="00BD02CC">
        <w:rPr>
          <w:rFonts w:cs="Calibri"/>
          <w:bCs/>
          <w:i/>
          <w:szCs w:val="20"/>
        </w:rPr>
        <w:t xml:space="preserve">er </w:t>
      </w:r>
      <w:r w:rsidR="000D7EDD">
        <w:rPr>
          <w:rFonts w:cs="Calibri"/>
          <w:bCs/>
          <w:i/>
          <w:szCs w:val="20"/>
        </w:rPr>
        <w:t>Mikael Äremann, VD på Ulricehamnbaserade företaget IRO AB och styrelseordförande i TMAS</w:t>
      </w:r>
      <w:r w:rsidRPr="00BD02CC">
        <w:rPr>
          <w:rFonts w:cs="Calibri"/>
          <w:bCs/>
          <w:i/>
          <w:szCs w:val="20"/>
        </w:rPr>
        <w:t xml:space="preserve">.  </w:t>
      </w:r>
    </w:p>
    <w:p w:rsidR="00F167EE" w:rsidRPr="00BD02CC" w:rsidRDefault="00F167EE" w:rsidP="00F167EE">
      <w:pPr>
        <w:spacing w:before="100" w:beforeAutospacing="1" w:after="100" w:afterAutospacing="1"/>
        <w:rPr>
          <w:rFonts w:cs="Calibri"/>
          <w:bCs/>
          <w:szCs w:val="20"/>
        </w:rPr>
      </w:pPr>
      <w:r w:rsidRPr="00BD02CC">
        <w:rPr>
          <w:rFonts w:cs="Calibri"/>
          <w:bCs/>
          <w:szCs w:val="20"/>
        </w:rPr>
        <w:t xml:space="preserve">Tillverkningen av textilier sker över hela världen och ställer höga krav på maskininnovation, kvalitet och effektivitet. Digitalisering, automation och hållbarhet står högt på agendan. För att råda bot på okunskapen har nu företagen bestämt sig för att medverka vid ett antal arbetsmarknadsdagar både på högskola och gymnasienivå i Sjuhäradstrakten. Först på tur står STARK-dagen som anordnas av Borås Högskola den </w:t>
      </w:r>
      <w:proofErr w:type="gramStart"/>
      <w:r w:rsidRPr="00BD02CC">
        <w:rPr>
          <w:rFonts w:cs="Calibri"/>
          <w:bCs/>
          <w:szCs w:val="20"/>
        </w:rPr>
        <w:t>30-31</w:t>
      </w:r>
      <w:proofErr w:type="gramEnd"/>
      <w:r w:rsidRPr="00BD02CC">
        <w:rPr>
          <w:rFonts w:cs="Calibri"/>
          <w:bCs/>
          <w:szCs w:val="20"/>
        </w:rPr>
        <w:t xml:space="preserve"> januari.</w:t>
      </w:r>
    </w:p>
    <w:p w:rsidR="00123EBD" w:rsidRPr="00BD02CC" w:rsidRDefault="00074EA2" w:rsidP="00123EBD">
      <w:pPr>
        <w:spacing w:before="100" w:beforeAutospacing="1" w:after="100" w:afterAutospacing="1"/>
        <w:rPr>
          <w:b/>
          <w:szCs w:val="20"/>
        </w:rPr>
      </w:pPr>
      <w:r w:rsidRPr="00BD02CC">
        <w:rPr>
          <w:rFonts w:cs="Calibri"/>
          <w:bCs/>
          <w:i/>
          <w:szCs w:val="20"/>
        </w:rPr>
        <w:t xml:space="preserve">En karriär hos någon av </w:t>
      </w:r>
      <w:r w:rsidR="000D7EDD">
        <w:rPr>
          <w:rFonts w:cs="Calibri"/>
          <w:bCs/>
          <w:i/>
          <w:szCs w:val="20"/>
        </w:rPr>
        <w:t xml:space="preserve">våra medlemsföretag </w:t>
      </w:r>
      <w:r w:rsidRPr="00BD02CC">
        <w:rPr>
          <w:rFonts w:cs="Calibri"/>
          <w:bCs/>
          <w:i/>
          <w:szCs w:val="20"/>
        </w:rPr>
        <w:t xml:space="preserve">innebär en brant inlärningskurva i internationell high-techmiljö, menar </w:t>
      </w:r>
      <w:r w:rsidR="000D7EDD">
        <w:rPr>
          <w:rFonts w:cs="Calibri"/>
          <w:bCs/>
          <w:i/>
          <w:szCs w:val="20"/>
        </w:rPr>
        <w:t>Mikael Äremann</w:t>
      </w:r>
      <w:r w:rsidRPr="00BD02CC">
        <w:rPr>
          <w:rFonts w:cs="Calibri"/>
          <w:bCs/>
          <w:i/>
          <w:szCs w:val="20"/>
        </w:rPr>
        <w:t xml:space="preserve">. Vi ser fram emot att träffa studenter för att berätta mer om de möjligheter som finns, avslutar </w:t>
      </w:r>
      <w:r w:rsidR="00F167EE">
        <w:rPr>
          <w:rFonts w:cs="Calibri"/>
          <w:bCs/>
          <w:i/>
          <w:szCs w:val="20"/>
        </w:rPr>
        <w:t xml:space="preserve">han. </w:t>
      </w:r>
      <w:r w:rsidRPr="00BD02CC">
        <w:rPr>
          <w:rFonts w:cs="Calibri"/>
          <w:bCs/>
          <w:i/>
          <w:szCs w:val="20"/>
        </w:rPr>
        <w:t xml:space="preserve"> </w:t>
      </w:r>
    </w:p>
    <w:p w:rsidR="00123EBD" w:rsidRPr="00BD02CC" w:rsidRDefault="00123EBD" w:rsidP="00123EBD">
      <w:pPr>
        <w:spacing w:before="100" w:beforeAutospacing="1" w:after="100" w:afterAutospacing="1"/>
        <w:rPr>
          <w:b/>
          <w:szCs w:val="20"/>
        </w:rPr>
      </w:pPr>
    </w:p>
    <w:p w:rsidR="00BD02CC" w:rsidRDefault="00BD02CC" w:rsidP="00123EBD">
      <w:pPr>
        <w:spacing w:before="100" w:beforeAutospacing="1" w:after="100" w:afterAutospacing="1"/>
        <w:rPr>
          <w:b/>
          <w:szCs w:val="20"/>
        </w:rPr>
      </w:pPr>
    </w:p>
    <w:p w:rsidR="00BD02CC" w:rsidRDefault="00BD02CC" w:rsidP="00123EBD">
      <w:pPr>
        <w:spacing w:before="100" w:beforeAutospacing="1" w:after="100" w:afterAutospacing="1"/>
        <w:rPr>
          <w:b/>
          <w:szCs w:val="20"/>
        </w:rPr>
      </w:pPr>
    </w:p>
    <w:p w:rsidR="00F167EE" w:rsidRDefault="00F167EE" w:rsidP="00123EBD">
      <w:pPr>
        <w:spacing w:before="100" w:beforeAutospacing="1" w:after="100" w:afterAutospacing="1"/>
        <w:rPr>
          <w:b/>
          <w:szCs w:val="20"/>
        </w:rPr>
      </w:pPr>
    </w:p>
    <w:p w:rsidR="00F167EE" w:rsidRDefault="00F167EE" w:rsidP="00123EBD">
      <w:pPr>
        <w:spacing w:before="100" w:beforeAutospacing="1" w:after="100" w:afterAutospacing="1"/>
        <w:rPr>
          <w:b/>
          <w:szCs w:val="20"/>
        </w:rPr>
      </w:pPr>
    </w:p>
    <w:p w:rsidR="00F167EE" w:rsidRDefault="00F167EE" w:rsidP="00123EBD">
      <w:pPr>
        <w:spacing w:before="100" w:beforeAutospacing="1" w:after="100" w:afterAutospacing="1"/>
        <w:rPr>
          <w:b/>
          <w:szCs w:val="20"/>
        </w:rPr>
      </w:pPr>
    </w:p>
    <w:p w:rsidR="0063731D" w:rsidRPr="00BD02CC" w:rsidRDefault="0063731D" w:rsidP="00123EBD">
      <w:pPr>
        <w:spacing w:before="100" w:beforeAutospacing="1" w:after="100" w:afterAutospacing="1"/>
        <w:rPr>
          <w:rFonts w:cs="Calibri"/>
          <w:bCs/>
          <w:szCs w:val="20"/>
        </w:rPr>
      </w:pPr>
      <w:r w:rsidRPr="00BD02CC">
        <w:rPr>
          <w:b/>
          <w:szCs w:val="20"/>
        </w:rPr>
        <w:t xml:space="preserve">För mer information eller för att boka en intervju med medlemsföretagen, kontakta: </w:t>
      </w:r>
      <w:r w:rsidRPr="00BD02CC">
        <w:rPr>
          <w:szCs w:val="20"/>
        </w:rPr>
        <w:t xml:space="preserve"> </w:t>
      </w:r>
      <w:r w:rsidRPr="00BD02CC">
        <w:rPr>
          <w:szCs w:val="20"/>
        </w:rPr>
        <w:br/>
      </w:r>
      <w:r w:rsidRPr="00BD02CC">
        <w:rPr>
          <w:rFonts w:cs="Calibri"/>
          <w:bCs/>
          <w:szCs w:val="20"/>
        </w:rPr>
        <w:t xml:space="preserve">Therese Premler-Andersson, Generalsekreterare Textile </w:t>
      </w:r>
      <w:proofErr w:type="spellStart"/>
      <w:r w:rsidRPr="00BD02CC">
        <w:rPr>
          <w:rFonts w:cs="Calibri"/>
          <w:bCs/>
          <w:szCs w:val="20"/>
        </w:rPr>
        <w:t>Machinery</w:t>
      </w:r>
      <w:proofErr w:type="spellEnd"/>
      <w:r w:rsidRPr="00BD02CC">
        <w:rPr>
          <w:rFonts w:cs="Calibri"/>
          <w:bCs/>
          <w:szCs w:val="20"/>
        </w:rPr>
        <w:t xml:space="preserve"> Association of Sweden</w:t>
      </w:r>
      <w:r w:rsidR="00123EBD" w:rsidRPr="00BD02CC">
        <w:rPr>
          <w:rFonts w:cs="Calibri"/>
          <w:bCs/>
          <w:szCs w:val="20"/>
        </w:rPr>
        <w:t xml:space="preserve">                                 </w:t>
      </w:r>
      <w:r w:rsidR="004A533E" w:rsidRPr="00BD02CC">
        <w:rPr>
          <w:rFonts w:cs="Calibri"/>
          <w:bCs/>
          <w:szCs w:val="20"/>
        </w:rPr>
        <w:t xml:space="preserve">Tel: </w:t>
      </w:r>
      <w:r w:rsidRPr="00BD02CC">
        <w:rPr>
          <w:rFonts w:cs="Calibri"/>
          <w:bCs/>
          <w:szCs w:val="20"/>
        </w:rPr>
        <w:t>+46 734 45</w:t>
      </w:r>
      <w:r w:rsidR="004A533E" w:rsidRPr="00BD02CC">
        <w:rPr>
          <w:rFonts w:cs="Calibri"/>
          <w:bCs/>
          <w:szCs w:val="20"/>
        </w:rPr>
        <w:t> </w:t>
      </w:r>
      <w:r w:rsidRPr="00BD02CC">
        <w:rPr>
          <w:rFonts w:cs="Calibri"/>
          <w:bCs/>
          <w:szCs w:val="20"/>
        </w:rPr>
        <w:t>451</w:t>
      </w:r>
      <w:r w:rsidR="004A533E" w:rsidRPr="00BD02CC">
        <w:rPr>
          <w:rFonts w:cs="Calibri"/>
          <w:bCs/>
          <w:szCs w:val="20"/>
        </w:rPr>
        <w:t xml:space="preserve">, </w:t>
      </w:r>
      <w:r w:rsidRPr="00BD02CC">
        <w:rPr>
          <w:rFonts w:cs="Calibri"/>
          <w:bCs/>
          <w:szCs w:val="20"/>
        </w:rPr>
        <w:t xml:space="preserve">email: </w:t>
      </w:r>
      <w:hyperlink r:id="rId8" w:history="1">
        <w:r w:rsidRPr="00BD02CC">
          <w:rPr>
            <w:rFonts w:cs="Calibri"/>
            <w:bCs/>
            <w:szCs w:val="20"/>
          </w:rPr>
          <w:t>tmas@tebab.com</w:t>
        </w:r>
      </w:hyperlink>
      <w:r w:rsidR="004A533E" w:rsidRPr="00BD02CC">
        <w:rPr>
          <w:rFonts w:cs="Calibri"/>
          <w:bCs/>
          <w:szCs w:val="20"/>
        </w:rPr>
        <w:t xml:space="preserve">, </w:t>
      </w:r>
      <w:hyperlink r:id="rId9" w:history="1">
        <w:r w:rsidR="004A533E" w:rsidRPr="00BD02CC">
          <w:rPr>
            <w:rFonts w:cs="Calibri"/>
            <w:bCs/>
            <w:szCs w:val="20"/>
          </w:rPr>
          <w:t>www.tmas.se</w:t>
        </w:r>
      </w:hyperlink>
    </w:p>
    <w:p w:rsidR="00A8756F" w:rsidRPr="00BD02CC" w:rsidRDefault="0063731D" w:rsidP="00901F17">
      <w:pPr>
        <w:spacing w:before="100" w:beforeAutospacing="1" w:after="100" w:afterAutospacing="1"/>
        <w:rPr>
          <w:b/>
          <w:szCs w:val="20"/>
        </w:rPr>
      </w:pPr>
      <w:r w:rsidRPr="00BD02CC">
        <w:rPr>
          <w:b/>
          <w:szCs w:val="20"/>
        </w:rPr>
        <w:t>O</w:t>
      </w:r>
      <w:r w:rsidR="004A533E" w:rsidRPr="00BD02CC">
        <w:rPr>
          <w:b/>
          <w:szCs w:val="20"/>
        </w:rPr>
        <w:t>m</w:t>
      </w:r>
      <w:r w:rsidRPr="00BD02CC">
        <w:rPr>
          <w:b/>
          <w:szCs w:val="20"/>
        </w:rPr>
        <w:t xml:space="preserve"> TMAS</w:t>
      </w:r>
    </w:p>
    <w:p w:rsidR="0063731D" w:rsidRPr="00BD02CC" w:rsidRDefault="0063731D" w:rsidP="00901F17">
      <w:pPr>
        <w:spacing w:before="100" w:beforeAutospacing="1" w:after="100" w:afterAutospacing="1"/>
        <w:rPr>
          <w:rFonts w:cs="Calibri"/>
          <w:bCs/>
          <w:szCs w:val="20"/>
        </w:rPr>
      </w:pPr>
      <w:r w:rsidRPr="00BD02CC">
        <w:rPr>
          <w:rFonts w:cs="Calibri"/>
          <w:bCs/>
          <w:szCs w:val="20"/>
        </w:rPr>
        <w:t xml:space="preserve">TMAS, Textile </w:t>
      </w:r>
      <w:proofErr w:type="spellStart"/>
      <w:r w:rsidRPr="00BD02CC">
        <w:rPr>
          <w:rFonts w:cs="Calibri"/>
          <w:bCs/>
          <w:szCs w:val="20"/>
        </w:rPr>
        <w:t>Machinery</w:t>
      </w:r>
      <w:proofErr w:type="spellEnd"/>
      <w:r w:rsidRPr="00BD02CC">
        <w:rPr>
          <w:rFonts w:cs="Calibri"/>
          <w:bCs/>
          <w:szCs w:val="20"/>
        </w:rPr>
        <w:t xml:space="preserve"> Association of Sweden, grundades 1997 och </w:t>
      </w:r>
      <w:r w:rsidR="004A533E" w:rsidRPr="00BD02CC">
        <w:rPr>
          <w:rFonts w:cs="Calibri"/>
          <w:bCs/>
          <w:szCs w:val="20"/>
        </w:rPr>
        <w:t xml:space="preserve">arbetar för att skapa bra förutsättningar för medlemsföretagen bl.a. genom affärstödjande aktiviteter, omvärldsbevakning, utbildning, nätverk och kompetensförsörjning. Föreningen </w:t>
      </w:r>
      <w:r w:rsidRPr="00BD02CC">
        <w:rPr>
          <w:rFonts w:cs="Calibri"/>
          <w:bCs/>
          <w:szCs w:val="20"/>
        </w:rPr>
        <w:t>har nio medlemmar:</w:t>
      </w:r>
    </w:p>
    <w:p w:rsidR="004A533E" w:rsidRPr="00BD02CC" w:rsidRDefault="0063731D" w:rsidP="004A533E">
      <w:pPr>
        <w:pStyle w:val="p1"/>
        <w:rPr>
          <w:rFonts w:ascii="Calibri" w:hAnsi="Calibri" w:cs="Calibri"/>
          <w:bCs/>
          <w:sz w:val="22"/>
          <w:szCs w:val="20"/>
          <w:lang w:val="sv-SE"/>
        </w:rPr>
      </w:pPr>
      <w:r w:rsidRPr="00BD02CC">
        <w:rPr>
          <w:rFonts w:ascii="Calibri" w:hAnsi="Calibri" w:cs="Calibri"/>
          <w:bCs/>
          <w:sz w:val="22"/>
          <w:szCs w:val="20"/>
          <w:lang w:val="sv-SE"/>
        </w:rPr>
        <w:t>ACG Nyström AB</w:t>
      </w:r>
      <w:r w:rsidR="00123EBD" w:rsidRPr="00BD02CC">
        <w:rPr>
          <w:rFonts w:ascii="Calibri" w:hAnsi="Calibri" w:cs="Calibri"/>
          <w:bCs/>
          <w:sz w:val="22"/>
          <w:szCs w:val="20"/>
          <w:lang w:val="sv-SE"/>
        </w:rPr>
        <w:tab/>
      </w:r>
      <w:hyperlink r:id="rId10" w:history="1">
        <w:r w:rsidRPr="00BD02CC">
          <w:rPr>
            <w:rFonts w:ascii="Calibri" w:hAnsi="Calibri" w:cs="Calibri"/>
            <w:bCs/>
            <w:sz w:val="22"/>
            <w:szCs w:val="20"/>
            <w:lang w:val="sv-SE"/>
          </w:rPr>
          <w:t>www.acgnystrom.se</w:t>
        </w:r>
      </w:hyperlink>
      <w:r w:rsidR="004A533E" w:rsidRPr="00BD02CC">
        <w:rPr>
          <w:rFonts w:ascii="Calibri" w:hAnsi="Calibri" w:cs="Calibri"/>
          <w:bCs/>
          <w:sz w:val="22"/>
          <w:szCs w:val="20"/>
          <w:lang w:val="sv-SE"/>
        </w:rPr>
        <w:tab/>
      </w:r>
    </w:p>
    <w:p w:rsidR="0063731D" w:rsidRPr="00BD02CC" w:rsidRDefault="0063731D" w:rsidP="004A533E">
      <w:pPr>
        <w:pStyle w:val="p1"/>
        <w:rPr>
          <w:rFonts w:ascii="Calibri" w:hAnsi="Calibri" w:cs="Calibri"/>
          <w:bCs/>
          <w:sz w:val="22"/>
          <w:szCs w:val="20"/>
        </w:rPr>
      </w:pPr>
      <w:r w:rsidRPr="00BD02CC">
        <w:rPr>
          <w:rFonts w:ascii="Calibri" w:hAnsi="Calibri" w:cs="Calibri"/>
          <w:bCs/>
          <w:sz w:val="22"/>
          <w:szCs w:val="20"/>
        </w:rPr>
        <w:t xml:space="preserve">Baldwin </w:t>
      </w:r>
      <w:proofErr w:type="spellStart"/>
      <w:r w:rsidRPr="00BD02CC">
        <w:rPr>
          <w:rFonts w:ascii="Calibri" w:hAnsi="Calibri" w:cs="Calibri"/>
          <w:bCs/>
          <w:sz w:val="22"/>
          <w:szCs w:val="20"/>
        </w:rPr>
        <w:t>Jimek</w:t>
      </w:r>
      <w:proofErr w:type="spellEnd"/>
      <w:r w:rsidRPr="00BD02CC">
        <w:rPr>
          <w:rFonts w:ascii="Calibri" w:hAnsi="Calibri" w:cs="Calibri"/>
          <w:bCs/>
          <w:sz w:val="22"/>
          <w:szCs w:val="20"/>
        </w:rPr>
        <w:t xml:space="preserve"> AB</w:t>
      </w:r>
      <w:r w:rsidR="00123EBD" w:rsidRPr="00BD02CC">
        <w:rPr>
          <w:rFonts w:ascii="Calibri" w:hAnsi="Calibri" w:cs="Calibri"/>
          <w:bCs/>
          <w:sz w:val="22"/>
          <w:szCs w:val="20"/>
        </w:rPr>
        <w:tab/>
      </w:r>
      <w:hyperlink r:id="rId11" w:history="1">
        <w:r w:rsidRPr="00BD02CC">
          <w:rPr>
            <w:rFonts w:ascii="Calibri" w:hAnsi="Calibri" w:cs="Calibri"/>
            <w:bCs/>
            <w:sz w:val="22"/>
            <w:szCs w:val="20"/>
          </w:rPr>
          <w:t>www.baldwintech.com</w:t>
        </w:r>
      </w:hyperlink>
      <w:r w:rsidRPr="00BD02CC">
        <w:rPr>
          <w:rFonts w:ascii="Calibri" w:hAnsi="Calibri" w:cs="Calibri"/>
          <w:bCs/>
          <w:sz w:val="22"/>
          <w:szCs w:val="20"/>
        </w:rPr>
        <w:t xml:space="preserve"> </w:t>
      </w:r>
    </w:p>
    <w:p w:rsidR="004A533E" w:rsidRPr="00BD02CC" w:rsidRDefault="0063731D" w:rsidP="004A533E">
      <w:pPr>
        <w:pStyle w:val="p1"/>
        <w:rPr>
          <w:rFonts w:ascii="Calibri" w:hAnsi="Calibri" w:cs="Calibri"/>
          <w:bCs/>
          <w:sz w:val="22"/>
          <w:szCs w:val="20"/>
        </w:rPr>
      </w:pPr>
      <w:proofErr w:type="spellStart"/>
      <w:r w:rsidRPr="00BD02CC">
        <w:rPr>
          <w:rFonts w:ascii="Calibri" w:hAnsi="Calibri" w:cs="Calibri"/>
          <w:bCs/>
          <w:sz w:val="22"/>
          <w:szCs w:val="20"/>
        </w:rPr>
        <w:t>Eltex</w:t>
      </w:r>
      <w:proofErr w:type="spellEnd"/>
      <w:r w:rsidRPr="00BD02CC">
        <w:rPr>
          <w:rFonts w:ascii="Calibri" w:hAnsi="Calibri" w:cs="Calibri"/>
          <w:bCs/>
          <w:sz w:val="22"/>
          <w:szCs w:val="20"/>
        </w:rPr>
        <w:t xml:space="preserve"> of Sweden AB</w:t>
      </w:r>
      <w:r w:rsidR="00123EBD" w:rsidRPr="00BD02CC">
        <w:rPr>
          <w:rFonts w:ascii="Calibri" w:hAnsi="Calibri" w:cs="Calibri"/>
          <w:bCs/>
          <w:sz w:val="22"/>
          <w:szCs w:val="20"/>
        </w:rPr>
        <w:tab/>
      </w:r>
      <w:hyperlink r:id="rId12" w:history="1">
        <w:r w:rsidRPr="00BD02CC">
          <w:rPr>
            <w:rFonts w:ascii="Calibri" w:hAnsi="Calibri" w:cs="Calibri"/>
            <w:bCs/>
            <w:sz w:val="22"/>
            <w:szCs w:val="20"/>
          </w:rPr>
          <w:t>www.eltex.se</w:t>
        </w:r>
      </w:hyperlink>
      <w:r w:rsidR="004A533E" w:rsidRPr="00BD02CC">
        <w:rPr>
          <w:rFonts w:ascii="Calibri" w:hAnsi="Calibri" w:cs="Calibri"/>
          <w:bCs/>
          <w:sz w:val="22"/>
          <w:szCs w:val="20"/>
        </w:rPr>
        <w:tab/>
      </w:r>
    </w:p>
    <w:p w:rsidR="0063731D" w:rsidRPr="00BD02CC" w:rsidRDefault="0063731D" w:rsidP="004A533E">
      <w:pPr>
        <w:pStyle w:val="p1"/>
        <w:rPr>
          <w:rFonts w:ascii="Calibri" w:hAnsi="Calibri" w:cs="Calibri"/>
          <w:bCs/>
          <w:sz w:val="22"/>
          <w:szCs w:val="20"/>
        </w:rPr>
      </w:pPr>
      <w:r w:rsidRPr="00BD02CC">
        <w:rPr>
          <w:rFonts w:ascii="Calibri" w:hAnsi="Calibri" w:cs="Calibri"/>
          <w:bCs/>
          <w:sz w:val="22"/>
          <w:szCs w:val="20"/>
        </w:rPr>
        <w:t xml:space="preserve">ES </w:t>
      </w:r>
      <w:proofErr w:type="spellStart"/>
      <w:r w:rsidRPr="00BD02CC">
        <w:rPr>
          <w:rFonts w:ascii="Calibri" w:hAnsi="Calibri" w:cs="Calibri"/>
          <w:bCs/>
          <w:sz w:val="22"/>
          <w:szCs w:val="20"/>
        </w:rPr>
        <w:t>Automatex</w:t>
      </w:r>
      <w:proofErr w:type="spellEnd"/>
      <w:r w:rsidRPr="00BD02CC">
        <w:rPr>
          <w:rFonts w:ascii="Calibri" w:hAnsi="Calibri" w:cs="Calibri"/>
          <w:bCs/>
          <w:sz w:val="22"/>
          <w:szCs w:val="20"/>
        </w:rPr>
        <w:t xml:space="preserve"> Solution AB</w:t>
      </w:r>
      <w:r w:rsidR="00123EBD" w:rsidRPr="00BD02CC">
        <w:rPr>
          <w:rFonts w:ascii="Calibri" w:hAnsi="Calibri" w:cs="Calibri"/>
          <w:bCs/>
          <w:sz w:val="22"/>
          <w:szCs w:val="20"/>
        </w:rPr>
        <w:tab/>
      </w:r>
      <w:hyperlink r:id="rId13" w:history="1">
        <w:r w:rsidRPr="00BD02CC">
          <w:rPr>
            <w:rFonts w:ascii="Calibri" w:hAnsi="Calibri" w:cs="Calibri"/>
            <w:bCs/>
            <w:sz w:val="22"/>
            <w:szCs w:val="20"/>
          </w:rPr>
          <w:t>www.esautomatex.com</w:t>
        </w:r>
      </w:hyperlink>
    </w:p>
    <w:p w:rsidR="004A533E" w:rsidRPr="00BD02CC" w:rsidRDefault="0063731D" w:rsidP="004A533E">
      <w:pPr>
        <w:pStyle w:val="p1"/>
        <w:rPr>
          <w:rFonts w:ascii="Calibri" w:hAnsi="Calibri" w:cs="Calibri"/>
          <w:bCs/>
          <w:sz w:val="22"/>
          <w:szCs w:val="20"/>
        </w:rPr>
      </w:pPr>
      <w:r w:rsidRPr="00BD02CC">
        <w:rPr>
          <w:rFonts w:ascii="Calibri" w:hAnsi="Calibri" w:cs="Calibri"/>
          <w:bCs/>
          <w:sz w:val="22"/>
          <w:szCs w:val="20"/>
        </w:rPr>
        <w:t>Eton Systems AB</w:t>
      </w:r>
      <w:r w:rsidR="00123EBD" w:rsidRPr="00BD02CC">
        <w:rPr>
          <w:rFonts w:ascii="Calibri" w:hAnsi="Calibri" w:cs="Calibri"/>
          <w:bCs/>
          <w:sz w:val="22"/>
          <w:szCs w:val="20"/>
        </w:rPr>
        <w:tab/>
      </w:r>
      <w:hyperlink r:id="rId14" w:history="1">
        <w:r w:rsidRPr="00BD02CC">
          <w:rPr>
            <w:rFonts w:ascii="Calibri" w:hAnsi="Calibri" w:cs="Calibri"/>
            <w:bCs/>
            <w:sz w:val="22"/>
            <w:szCs w:val="20"/>
          </w:rPr>
          <w:t>www.etonsystems.com</w:t>
        </w:r>
      </w:hyperlink>
    </w:p>
    <w:p w:rsidR="004A533E" w:rsidRPr="00BD02CC" w:rsidRDefault="0063731D" w:rsidP="004A533E">
      <w:pPr>
        <w:pStyle w:val="p1"/>
        <w:rPr>
          <w:rFonts w:ascii="Calibri" w:hAnsi="Calibri" w:cs="Calibri"/>
          <w:bCs/>
          <w:sz w:val="22"/>
          <w:szCs w:val="20"/>
        </w:rPr>
      </w:pPr>
      <w:r w:rsidRPr="00BD02CC">
        <w:rPr>
          <w:rFonts w:ascii="Calibri" w:hAnsi="Calibri" w:cs="Calibri"/>
          <w:bCs/>
          <w:sz w:val="22"/>
          <w:szCs w:val="20"/>
        </w:rPr>
        <w:t>IRO AB</w:t>
      </w:r>
      <w:r w:rsidR="00123EBD" w:rsidRPr="00BD02CC">
        <w:rPr>
          <w:rFonts w:ascii="Calibri" w:hAnsi="Calibri" w:cs="Calibri"/>
          <w:bCs/>
          <w:sz w:val="22"/>
          <w:szCs w:val="20"/>
        </w:rPr>
        <w:tab/>
      </w:r>
      <w:r w:rsidR="00123EBD" w:rsidRPr="00BD02CC">
        <w:rPr>
          <w:rFonts w:ascii="Calibri" w:hAnsi="Calibri" w:cs="Calibri"/>
          <w:bCs/>
          <w:sz w:val="22"/>
          <w:szCs w:val="20"/>
        </w:rPr>
        <w:tab/>
      </w:r>
      <w:hyperlink r:id="rId15" w:history="1">
        <w:r w:rsidRPr="00BD02CC">
          <w:rPr>
            <w:rFonts w:ascii="Calibri" w:hAnsi="Calibri" w:cs="Calibri"/>
            <w:bCs/>
            <w:sz w:val="22"/>
            <w:szCs w:val="20"/>
          </w:rPr>
          <w:t>www.iroab.com</w:t>
        </w:r>
      </w:hyperlink>
    </w:p>
    <w:p w:rsidR="004A533E" w:rsidRPr="00BD02CC" w:rsidRDefault="0063731D" w:rsidP="004A533E">
      <w:pPr>
        <w:pStyle w:val="p1"/>
        <w:rPr>
          <w:rFonts w:ascii="Calibri" w:eastAsia="Calibri" w:hAnsi="Calibri" w:cs="Calibri"/>
          <w:bCs/>
          <w:sz w:val="22"/>
          <w:szCs w:val="20"/>
        </w:rPr>
      </w:pPr>
      <w:r w:rsidRPr="00BD02CC">
        <w:rPr>
          <w:rFonts w:ascii="Calibri" w:eastAsia="Calibri" w:hAnsi="Calibri" w:cs="Calibri"/>
          <w:bCs/>
          <w:sz w:val="22"/>
          <w:szCs w:val="20"/>
        </w:rPr>
        <w:t xml:space="preserve">ACG </w:t>
      </w:r>
      <w:proofErr w:type="spellStart"/>
      <w:r w:rsidRPr="00BD02CC">
        <w:rPr>
          <w:rFonts w:ascii="Calibri" w:eastAsia="Calibri" w:hAnsi="Calibri" w:cs="Calibri"/>
          <w:bCs/>
          <w:sz w:val="22"/>
          <w:szCs w:val="20"/>
        </w:rPr>
        <w:t>Kinna</w:t>
      </w:r>
      <w:proofErr w:type="spellEnd"/>
      <w:r w:rsidRPr="00BD02CC">
        <w:rPr>
          <w:rFonts w:ascii="Calibri" w:eastAsia="Calibri" w:hAnsi="Calibri" w:cs="Calibri"/>
          <w:bCs/>
          <w:sz w:val="22"/>
          <w:szCs w:val="20"/>
        </w:rPr>
        <w:t xml:space="preserve"> Automatic AB</w:t>
      </w:r>
      <w:r w:rsidR="00123EBD" w:rsidRPr="00BD02CC">
        <w:rPr>
          <w:rFonts w:ascii="Calibri" w:eastAsia="Calibri" w:hAnsi="Calibri" w:cs="Calibri"/>
          <w:bCs/>
          <w:sz w:val="22"/>
          <w:szCs w:val="20"/>
        </w:rPr>
        <w:tab/>
      </w:r>
      <w:hyperlink r:id="rId16" w:history="1">
        <w:r w:rsidRPr="00BD02CC">
          <w:rPr>
            <w:rFonts w:ascii="Calibri" w:eastAsia="Calibri" w:hAnsi="Calibri" w:cs="Calibri"/>
            <w:bCs/>
            <w:sz w:val="22"/>
            <w:szCs w:val="20"/>
          </w:rPr>
          <w:t>www.kinnaautomatic.se</w:t>
        </w:r>
      </w:hyperlink>
    </w:p>
    <w:p w:rsidR="004A533E" w:rsidRPr="00BD02CC" w:rsidRDefault="0063731D" w:rsidP="004A533E">
      <w:pPr>
        <w:pStyle w:val="p1"/>
        <w:rPr>
          <w:rFonts w:ascii="Calibri" w:hAnsi="Calibri" w:cs="Calibri"/>
          <w:bCs/>
          <w:sz w:val="22"/>
          <w:szCs w:val="20"/>
        </w:rPr>
      </w:pPr>
      <w:proofErr w:type="spellStart"/>
      <w:r w:rsidRPr="00BD02CC">
        <w:rPr>
          <w:rFonts w:ascii="Calibri" w:hAnsi="Calibri" w:cs="Calibri"/>
          <w:bCs/>
          <w:sz w:val="22"/>
          <w:szCs w:val="20"/>
        </w:rPr>
        <w:t>Svegea</w:t>
      </w:r>
      <w:proofErr w:type="spellEnd"/>
      <w:r w:rsidRPr="00BD02CC">
        <w:rPr>
          <w:rFonts w:ascii="Calibri" w:hAnsi="Calibri" w:cs="Calibri"/>
          <w:bCs/>
          <w:sz w:val="22"/>
          <w:szCs w:val="20"/>
        </w:rPr>
        <w:t xml:space="preserve"> of Sweden AB</w:t>
      </w:r>
      <w:r w:rsidR="00123EBD" w:rsidRPr="00BD02CC">
        <w:rPr>
          <w:rFonts w:ascii="Calibri" w:hAnsi="Calibri" w:cs="Calibri"/>
          <w:bCs/>
          <w:sz w:val="22"/>
          <w:szCs w:val="20"/>
        </w:rPr>
        <w:tab/>
      </w:r>
      <w:hyperlink r:id="rId17" w:history="1">
        <w:r w:rsidRPr="00BD02CC">
          <w:rPr>
            <w:rFonts w:ascii="Calibri" w:hAnsi="Calibri" w:cs="Calibri"/>
            <w:bCs/>
            <w:sz w:val="22"/>
            <w:szCs w:val="20"/>
          </w:rPr>
          <w:t>www.svegea.se</w:t>
        </w:r>
      </w:hyperlink>
    </w:p>
    <w:p w:rsidR="0063731D" w:rsidRPr="00BD02CC" w:rsidRDefault="0063731D" w:rsidP="004A533E">
      <w:pPr>
        <w:pStyle w:val="p1"/>
        <w:rPr>
          <w:rFonts w:ascii="Calibri" w:eastAsia="Calibri" w:hAnsi="Calibri" w:cs="Calibri"/>
          <w:bCs/>
          <w:sz w:val="22"/>
          <w:szCs w:val="20"/>
        </w:rPr>
      </w:pPr>
      <w:proofErr w:type="spellStart"/>
      <w:r w:rsidRPr="00BD02CC">
        <w:rPr>
          <w:rFonts w:ascii="Calibri" w:hAnsi="Calibri" w:cs="Calibri"/>
          <w:bCs/>
          <w:sz w:val="22"/>
          <w:szCs w:val="20"/>
        </w:rPr>
        <w:t>Texo</w:t>
      </w:r>
      <w:proofErr w:type="spellEnd"/>
      <w:r w:rsidRPr="00BD02CC">
        <w:rPr>
          <w:rFonts w:ascii="Calibri" w:hAnsi="Calibri" w:cs="Calibri"/>
          <w:bCs/>
          <w:sz w:val="22"/>
          <w:szCs w:val="20"/>
        </w:rPr>
        <w:t xml:space="preserve"> AB</w:t>
      </w:r>
      <w:r w:rsidR="00123EBD" w:rsidRPr="00BD02CC">
        <w:rPr>
          <w:rFonts w:ascii="Calibri" w:hAnsi="Calibri" w:cs="Calibri"/>
          <w:bCs/>
          <w:sz w:val="22"/>
          <w:szCs w:val="20"/>
        </w:rPr>
        <w:tab/>
      </w:r>
      <w:r w:rsidR="00123EBD" w:rsidRPr="00BD02CC">
        <w:rPr>
          <w:rFonts w:ascii="Calibri" w:hAnsi="Calibri" w:cs="Calibri"/>
          <w:bCs/>
          <w:sz w:val="22"/>
          <w:szCs w:val="20"/>
        </w:rPr>
        <w:tab/>
      </w:r>
      <w:hyperlink r:id="rId18" w:history="1">
        <w:r w:rsidRPr="00BD02CC">
          <w:rPr>
            <w:rFonts w:ascii="Calibri" w:hAnsi="Calibri" w:cs="Calibri"/>
            <w:bCs/>
            <w:sz w:val="22"/>
            <w:szCs w:val="20"/>
          </w:rPr>
          <w:t>www.texo.se</w:t>
        </w:r>
      </w:hyperlink>
      <w:r w:rsidRPr="00BD02CC">
        <w:rPr>
          <w:rFonts w:ascii="Calibri" w:hAnsi="Calibri" w:cs="Calibri"/>
          <w:bCs/>
          <w:sz w:val="22"/>
          <w:szCs w:val="20"/>
        </w:rPr>
        <w:t xml:space="preserve"> </w:t>
      </w:r>
    </w:p>
    <w:p w:rsidR="0063731D" w:rsidRPr="00BD02CC" w:rsidRDefault="0063731D" w:rsidP="0063731D">
      <w:pPr>
        <w:rPr>
          <w:rFonts w:asciiTheme="minorHAnsi" w:eastAsiaTheme="minorHAnsi" w:hAnsiTheme="minorHAnsi"/>
          <w:b/>
          <w:szCs w:val="20"/>
          <w:lang w:val="en-US"/>
        </w:rPr>
      </w:pPr>
    </w:p>
    <w:p w:rsidR="0063731D" w:rsidRPr="00BD02CC" w:rsidRDefault="0063731D" w:rsidP="00901F17">
      <w:pPr>
        <w:spacing w:before="100" w:beforeAutospacing="1" w:after="100" w:afterAutospacing="1"/>
        <w:rPr>
          <w:b/>
          <w:bCs/>
          <w:sz w:val="32"/>
          <w:lang w:val="en-US"/>
        </w:rPr>
      </w:pPr>
    </w:p>
    <w:p w:rsidR="00901F17" w:rsidRPr="0063731D" w:rsidRDefault="00901F17" w:rsidP="0079473B">
      <w:pPr>
        <w:rPr>
          <w:rFonts w:cs="Calibri"/>
          <w:lang w:val="en-US"/>
        </w:rPr>
      </w:pPr>
    </w:p>
    <w:p w:rsidR="004C7014" w:rsidRPr="0063731D" w:rsidRDefault="004C7014" w:rsidP="004C7014">
      <w:pPr>
        <w:spacing w:line="240" w:lineRule="auto"/>
        <w:rPr>
          <w:rFonts w:cs="Calibri"/>
          <w:noProof/>
          <w:sz w:val="18"/>
          <w:szCs w:val="18"/>
          <w:lang w:val="en-US"/>
        </w:rPr>
      </w:pPr>
    </w:p>
    <w:sectPr w:rsidR="004C7014" w:rsidRPr="0063731D" w:rsidSect="0079473B">
      <w:headerReference w:type="default" r:id="rId19"/>
      <w:footerReference w:type="defaul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73B" w:rsidRDefault="0079473B" w:rsidP="00545458">
      <w:r>
        <w:separator/>
      </w:r>
    </w:p>
  </w:endnote>
  <w:endnote w:type="continuationSeparator" w:id="0">
    <w:p w:rsidR="0079473B" w:rsidRDefault="0079473B"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3B" w:rsidRDefault="00F02B90">
    <w:pPr>
      <w:pStyle w:val="Sidfot"/>
    </w:pPr>
    <w:r>
      <w:rPr>
        <w:noProof/>
      </w:rPr>
      <w:drawing>
        <wp:anchor distT="0" distB="0" distL="114300" distR="114300" simplePos="0" relativeHeight="251664384" behindDoc="0" locked="0" layoutInCell="1" allowOverlap="1" wp14:anchorId="5CAFDBDE">
          <wp:simplePos x="0" y="0"/>
          <wp:positionH relativeFrom="margin">
            <wp:align>left</wp:align>
          </wp:positionH>
          <wp:positionV relativeFrom="paragraph">
            <wp:posOffset>-120641</wp:posOffset>
          </wp:positionV>
          <wp:extent cx="5181600" cy="542925"/>
          <wp:effectExtent l="0" t="0" r="0" b="952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as-sidfot.jpg"/>
                  <pic:cNvPicPr/>
                </pic:nvPicPr>
                <pic:blipFill>
                  <a:blip r:embed="rId1">
                    <a:extLst>
                      <a:ext uri="{28A0092B-C50C-407E-A947-70E740481C1C}">
                        <a14:useLocalDpi xmlns:a14="http://schemas.microsoft.com/office/drawing/2010/main" val="0"/>
                      </a:ext>
                    </a:extLst>
                  </a:blip>
                  <a:stretch>
                    <a:fillRect/>
                  </a:stretch>
                </pic:blipFill>
                <pic:spPr>
                  <a:xfrm>
                    <a:off x="0" y="0"/>
                    <a:ext cx="5181600" cy="542925"/>
                  </a:xfrm>
                  <a:prstGeom prst="rect">
                    <a:avLst/>
                  </a:prstGeom>
                </pic:spPr>
              </pic:pic>
            </a:graphicData>
          </a:graphic>
        </wp:anchor>
      </w:drawing>
    </w:r>
  </w:p>
  <w:p w:rsidR="0079473B" w:rsidRPr="0079473B" w:rsidRDefault="0079473B" w:rsidP="007947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73B" w:rsidRDefault="0079473B" w:rsidP="00545458">
      <w:r>
        <w:separator/>
      </w:r>
    </w:p>
  </w:footnote>
  <w:footnote w:type="continuationSeparator" w:id="0">
    <w:p w:rsidR="0079473B" w:rsidRDefault="0079473B"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3B" w:rsidRDefault="00F02B90" w:rsidP="00A67871">
    <w:pPr>
      <w:pStyle w:val="Sidhuvud"/>
      <w:jc w:val="left"/>
    </w:pPr>
    <w:r>
      <w:rPr>
        <w:noProof/>
      </w:rPr>
      <w:drawing>
        <wp:anchor distT="0" distB="0" distL="114300" distR="114300" simplePos="0" relativeHeight="251665408" behindDoc="0" locked="0" layoutInCell="1" allowOverlap="1">
          <wp:simplePos x="0" y="0"/>
          <wp:positionH relativeFrom="column">
            <wp:posOffset>2095</wp:posOffset>
          </wp:positionH>
          <wp:positionV relativeFrom="paragraph">
            <wp:posOffset>1047</wp:posOffset>
          </wp:positionV>
          <wp:extent cx="890649" cy="890649"/>
          <wp:effectExtent l="0" t="0" r="5080" b="508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MAS_cmyk_liten.jpg"/>
                  <pic:cNvPicPr/>
                </pic:nvPicPr>
                <pic:blipFill>
                  <a:blip r:embed="rId1">
                    <a:extLst>
                      <a:ext uri="{28A0092B-C50C-407E-A947-70E740481C1C}">
                        <a14:useLocalDpi xmlns:a14="http://schemas.microsoft.com/office/drawing/2010/main" val="0"/>
                      </a:ext>
                    </a:extLst>
                  </a:blip>
                  <a:stretch>
                    <a:fillRect/>
                  </a:stretch>
                </pic:blipFill>
                <pic:spPr>
                  <a:xfrm>
                    <a:off x="0" y="0"/>
                    <a:ext cx="890649" cy="890649"/>
                  </a:xfrm>
                  <a:prstGeom prst="rect">
                    <a:avLst/>
                  </a:prstGeom>
                </pic:spPr>
              </pic:pic>
            </a:graphicData>
          </a:graphic>
        </wp:anchor>
      </w:drawing>
    </w:r>
  </w:p>
  <w:p w:rsidR="0079473B" w:rsidRDefault="0079473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4" w15:restartNumberingAfterBreak="0">
    <w:nsid w:val="003650D3"/>
    <w:multiLevelType w:val="hybridMultilevel"/>
    <w:tmpl w:val="3D180A7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A111A9"/>
    <w:multiLevelType w:val="singleLevel"/>
    <w:tmpl w:val="041D0001"/>
    <w:lvl w:ilvl="0">
      <w:start w:val="1"/>
      <w:numFmt w:val="bullet"/>
      <w:lvlText w:val=""/>
      <w:lvlJc w:val="left"/>
      <w:pPr>
        <w:ind w:left="720" w:hanging="360"/>
      </w:pPr>
      <w:rPr>
        <w:rFonts w:ascii="Symbol" w:hAnsi="Symbol" w:hint="default"/>
      </w:rPr>
    </w:lvl>
  </w:abstractNum>
  <w:abstractNum w:abstractNumId="7" w15:restartNumberingAfterBreak="0">
    <w:nsid w:val="1C436CBE"/>
    <w:multiLevelType w:val="hybridMultilevel"/>
    <w:tmpl w:val="0E6ED5FE"/>
    <w:lvl w:ilvl="0" w:tplc="FE8CE65C">
      <w:start w:val="1"/>
      <w:numFmt w:val="decimal"/>
      <w:lvlText w:val="%1."/>
      <w:lvlJc w:val="left"/>
      <w:pPr>
        <w:ind w:left="720" w:hanging="360"/>
      </w:pPr>
      <w:rPr>
        <w:i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D44D25"/>
    <w:multiLevelType w:val="hybridMultilevel"/>
    <w:tmpl w:val="23666C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13C2C"/>
    <w:multiLevelType w:val="hybridMultilevel"/>
    <w:tmpl w:val="351C00CA"/>
    <w:lvl w:ilvl="0" w:tplc="041D0017">
      <w:start w:val="1"/>
      <w:numFmt w:val="lowerLetter"/>
      <w:lvlText w:val="%1)"/>
      <w:lvlJc w:val="left"/>
      <w:pPr>
        <w:tabs>
          <w:tab w:val="num" w:pos="720"/>
        </w:tabs>
        <w:ind w:left="720" w:hanging="360"/>
      </w:pPr>
      <w:rPr>
        <w:rFonts w:hint="default"/>
      </w:rPr>
    </w:lvl>
    <w:lvl w:ilvl="1" w:tplc="F780B18E">
      <w:numFmt w:val="bullet"/>
      <w:lvlText w:val="–"/>
      <w:lvlJc w:val="left"/>
      <w:pPr>
        <w:tabs>
          <w:tab w:val="num" w:pos="1440"/>
        </w:tabs>
        <w:ind w:left="1440" w:hanging="360"/>
      </w:pPr>
      <w:rPr>
        <w:rFonts w:ascii="Arial Narrow" w:hAnsi="Arial Narrow" w:hint="default"/>
      </w:rPr>
    </w:lvl>
    <w:lvl w:ilvl="2" w:tplc="300225C6" w:tentative="1">
      <w:start w:val="1"/>
      <w:numFmt w:val="bullet"/>
      <w:lvlText w:val=""/>
      <w:lvlJc w:val="left"/>
      <w:pPr>
        <w:tabs>
          <w:tab w:val="num" w:pos="2160"/>
        </w:tabs>
        <w:ind w:left="2160" w:hanging="360"/>
      </w:pPr>
      <w:rPr>
        <w:rFonts w:ascii="Wingdings 2" w:hAnsi="Wingdings 2" w:hint="default"/>
      </w:rPr>
    </w:lvl>
    <w:lvl w:ilvl="3" w:tplc="7BF6F09E" w:tentative="1">
      <w:start w:val="1"/>
      <w:numFmt w:val="bullet"/>
      <w:lvlText w:val=""/>
      <w:lvlJc w:val="left"/>
      <w:pPr>
        <w:tabs>
          <w:tab w:val="num" w:pos="2880"/>
        </w:tabs>
        <w:ind w:left="2880" w:hanging="360"/>
      </w:pPr>
      <w:rPr>
        <w:rFonts w:ascii="Wingdings 2" w:hAnsi="Wingdings 2" w:hint="default"/>
      </w:rPr>
    </w:lvl>
    <w:lvl w:ilvl="4" w:tplc="79EE0D82" w:tentative="1">
      <w:start w:val="1"/>
      <w:numFmt w:val="bullet"/>
      <w:lvlText w:val=""/>
      <w:lvlJc w:val="left"/>
      <w:pPr>
        <w:tabs>
          <w:tab w:val="num" w:pos="3600"/>
        </w:tabs>
        <w:ind w:left="3600" w:hanging="360"/>
      </w:pPr>
      <w:rPr>
        <w:rFonts w:ascii="Wingdings 2" w:hAnsi="Wingdings 2" w:hint="default"/>
      </w:rPr>
    </w:lvl>
    <w:lvl w:ilvl="5" w:tplc="AA0037A0" w:tentative="1">
      <w:start w:val="1"/>
      <w:numFmt w:val="bullet"/>
      <w:lvlText w:val=""/>
      <w:lvlJc w:val="left"/>
      <w:pPr>
        <w:tabs>
          <w:tab w:val="num" w:pos="4320"/>
        </w:tabs>
        <w:ind w:left="4320" w:hanging="360"/>
      </w:pPr>
      <w:rPr>
        <w:rFonts w:ascii="Wingdings 2" w:hAnsi="Wingdings 2" w:hint="default"/>
      </w:rPr>
    </w:lvl>
    <w:lvl w:ilvl="6" w:tplc="4D844594" w:tentative="1">
      <w:start w:val="1"/>
      <w:numFmt w:val="bullet"/>
      <w:lvlText w:val=""/>
      <w:lvlJc w:val="left"/>
      <w:pPr>
        <w:tabs>
          <w:tab w:val="num" w:pos="5040"/>
        </w:tabs>
        <w:ind w:left="5040" w:hanging="360"/>
      </w:pPr>
      <w:rPr>
        <w:rFonts w:ascii="Wingdings 2" w:hAnsi="Wingdings 2" w:hint="default"/>
      </w:rPr>
    </w:lvl>
    <w:lvl w:ilvl="7" w:tplc="8E060436" w:tentative="1">
      <w:start w:val="1"/>
      <w:numFmt w:val="bullet"/>
      <w:lvlText w:val=""/>
      <w:lvlJc w:val="left"/>
      <w:pPr>
        <w:tabs>
          <w:tab w:val="num" w:pos="5760"/>
        </w:tabs>
        <w:ind w:left="5760" w:hanging="360"/>
      </w:pPr>
      <w:rPr>
        <w:rFonts w:ascii="Wingdings 2" w:hAnsi="Wingdings 2" w:hint="default"/>
      </w:rPr>
    </w:lvl>
    <w:lvl w:ilvl="8" w:tplc="F6A25A4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C5E4D8C"/>
    <w:multiLevelType w:val="hybridMultilevel"/>
    <w:tmpl w:val="3BC2EBA4"/>
    <w:lvl w:ilvl="0" w:tplc="E3F4CD94">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F223BC"/>
    <w:multiLevelType w:val="hybridMultilevel"/>
    <w:tmpl w:val="EF3ED4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E901D1"/>
    <w:multiLevelType w:val="hybridMultilevel"/>
    <w:tmpl w:val="351C00CA"/>
    <w:lvl w:ilvl="0" w:tplc="041D0017">
      <w:start w:val="1"/>
      <w:numFmt w:val="lowerLetter"/>
      <w:lvlText w:val="%1)"/>
      <w:lvlJc w:val="left"/>
      <w:pPr>
        <w:tabs>
          <w:tab w:val="num" w:pos="720"/>
        </w:tabs>
        <w:ind w:left="720" w:hanging="360"/>
      </w:pPr>
      <w:rPr>
        <w:rFonts w:hint="default"/>
      </w:rPr>
    </w:lvl>
    <w:lvl w:ilvl="1" w:tplc="F780B18E">
      <w:numFmt w:val="bullet"/>
      <w:lvlText w:val="–"/>
      <w:lvlJc w:val="left"/>
      <w:pPr>
        <w:tabs>
          <w:tab w:val="num" w:pos="1440"/>
        </w:tabs>
        <w:ind w:left="1440" w:hanging="360"/>
      </w:pPr>
      <w:rPr>
        <w:rFonts w:ascii="Arial Narrow" w:hAnsi="Arial Narrow" w:hint="default"/>
      </w:rPr>
    </w:lvl>
    <w:lvl w:ilvl="2" w:tplc="300225C6" w:tentative="1">
      <w:start w:val="1"/>
      <w:numFmt w:val="bullet"/>
      <w:lvlText w:val=""/>
      <w:lvlJc w:val="left"/>
      <w:pPr>
        <w:tabs>
          <w:tab w:val="num" w:pos="2160"/>
        </w:tabs>
        <w:ind w:left="2160" w:hanging="360"/>
      </w:pPr>
      <w:rPr>
        <w:rFonts w:ascii="Wingdings 2" w:hAnsi="Wingdings 2" w:hint="default"/>
      </w:rPr>
    </w:lvl>
    <w:lvl w:ilvl="3" w:tplc="7BF6F09E" w:tentative="1">
      <w:start w:val="1"/>
      <w:numFmt w:val="bullet"/>
      <w:lvlText w:val=""/>
      <w:lvlJc w:val="left"/>
      <w:pPr>
        <w:tabs>
          <w:tab w:val="num" w:pos="2880"/>
        </w:tabs>
        <w:ind w:left="2880" w:hanging="360"/>
      </w:pPr>
      <w:rPr>
        <w:rFonts w:ascii="Wingdings 2" w:hAnsi="Wingdings 2" w:hint="default"/>
      </w:rPr>
    </w:lvl>
    <w:lvl w:ilvl="4" w:tplc="79EE0D82" w:tentative="1">
      <w:start w:val="1"/>
      <w:numFmt w:val="bullet"/>
      <w:lvlText w:val=""/>
      <w:lvlJc w:val="left"/>
      <w:pPr>
        <w:tabs>
          <w:tab w:val="num" w:pos="3600"/>
        </w:tabs>
        <w:ind w:left="3600" w:hanging="360"/>
      </w:pPr>
      <w:rPr>
        <w:rFonts w:ascii="Wingdings 2" w:hAnsi="Wingdings 2" w:hint="default"/>
      </w:rPr>
    </w:lvl>
    <w:lvl w:ilvl="5" w:tplc="AA0037A0" w:tentative="1">
      <w:start w:val="1"/>
      <w:numFmt w:val="bullet"/>
      <w:lvlText w:val=""/>
      <w:lvlJc w:val="left"/>
      <w:pPr>
        <w:tabs>
          <w:tab w:val="num" w:pos="4320"/>
        </w:tabs>
        <w:ind w:left="4320" w:hanging="360"/>
      </w:pPr>
      <w:rPr>
        <w:rFonts w:ascii="Wingdings 2" w:hAnsi="Wingdings 2" w:hint="default"/>
      </w:rPr>
    </w:lvl>
    <w:lvl w:ilvl="6" w:tplc="4D844594" w:tentative="1">
      <w:start w:val="1"/>
      <w:numFmt w:val="bullet"/>
      <w:lvlText w:val=""/>
      <w:lvlJc w:val="left"/>
      <w:pPr>
        <w:tabs>
          <w:tab w:val="num" w:pos="5040"/>
        </w:tabs>
        <w:ind w:left="5040" w:hanging="360"/>
      </w:pPr>
      <w:rPr>
        <w:rFonts w:ascii="Wingdings 2" w:hAnsi="Wingdings 2" w:hint="default"/>
      </w:rPr>
    </w:lvl>
    <w:lvl w:ilvl="7" w:tplc="8E060436" w:tentative="1">
      <w:start w:val="1"/>
      <w:numFmt w:val="bullet"/>
      <w:lvlText w:val=""/>
      <w:lvlJc w:val="left"/>
      <w:pPr>
        <w:tabs>
          <w:tab w:val="num" w:pos="5760"/>
        </w:tabs>
        <w:ind w:left="5760" w:hanging="360"/>
      </w:pPr>
      <w:rPr>
        <w:rFonts w:ascii="Wingdings 2" w:hAnsi="Wingdings 2" w:hint="default"/>
      </w:rPr>
    </w:lvl>
    <w:lvl w:ilvl="8" w:tplc="F6A25A4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6"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A75C0"/>
    <w:multiLevelType w:val="hybridMultilevel"/>
    <w:tmpl w:val="14B0E6D8"/>
    <w:lvl w:ilvl="0" w:tplc="89BEDE6A">
      <w:start w:val="1"/>
      <w:numFmt w:val="bullet"/>
      <w:lvlText w:val=""/>
      <w:lvlJc w:val="left"/>
      <w:pPr>
        <w:tabs>
          <w:tab w:val="num" w:pos="720"/>
        </w:tabs>
        <w:ind w:left="720" w:hanging="360"/>
      </w:pPr>
      <w:rPr>
        <w:rFonts w:ascii="Wingdings 2" w:hAnsi="Wingdings 2" w:hint="default"/>
      </w:rPr>
    </w:lvl>
    <w:lvl w:ilvl="1" w:tplc="266C623A" w:tentative="1">
      <w:start w:val="1"/>
      <w:numFmt w:val="bullet"/>
      <w:lvlText w:val=""/>
      <w:lvlJc w:val="left"/>
      <w:pPr>
        <w:tabs>
          <w:tab w:val="num" w:pos="1440"/>
        </w:tabs>
        <w:ind w:left="1440" w:hanging="360"/>
      </w:pPr>
      <w:rPr>
        <w:rFonts w:ascii="Wingdings 2" w:hAnsi="Wingdings 2" w:hint="default"/>
      </w:rPr>
    </w:lvl>
    <w:lvl w:ilvl="2" w:tplc="B3A2D4CA" w:tentative="1">
      <w:start w:val="1"/>
      <w:numFmt w:val="bullet"/>
      <w:lvlText w:val=""/>
      <w:lvlJc w:val="left"/>
      <w:pPr>
        <w:tabs>
          <w:tab w:val="num" w:pos="2160"/>
        </w:tabs>
        <w:ind w:left="2160" w:hanging="360"/>
      </w:pPr>
      <w:rPr>
        <w:rFonts w:ascii="Wingdings 2" w:hAnsi="Wingdings 2" w:hint="default"/>
      </w:rPr>
    </w:lvl>
    <w:lvl w:ilvl="3" w:tplc="DCBCB926" w:tentative="1">
      <w:start w:val="1"/>
      <w:numFmt w:val="bullet"/>
      <w:lvlText w:val=""/>
      <w:lvlJc w:val="left"/>
      <w:pPr>
        <w:tabs>
          <w:tab w:val="num" w:pos="2880"/>
        </w:tabs>
        <w:ind w:left="2880" w:hanging="360"/>
      </w:pPr>
      <w:rPr>
        <w:rFonts w:ascii="Wingdings 2" w:hAnsi="Wingdings 2" w:hint="default"/>
      </w:rPr>
    </w:lvl>
    <w:lvl w:ilvl="4" w:tplc="71C64B64" w:tentative="1">
      <w:start w:val="1"/>
      <w:numFmt w:val="bullet"/>
      <w:lvlText w:val=""/>
      <w:lvlJc w:val="left"/>
      <w:pPr>
        <w:tabs>
          <w:tab w:val="num" w:pos="3600"/>
        </w:tabs>
        <w:ind w:left="3600" w:hanging="360"/>
      </w:pPr>
      <w:rPr>
        <w:rFonts w:ascii="Wingdings 2" w:hAnsi="Wingdings 2" w:hint="default"/>
      </w:rPr>
    </w:lvl>
    <w:lvl w:ilvl="5" w:tplc="C1D24EC8" w:tentative="1">
      <w:start w:val="1"/>
      <w:numFmt w:val="bullet"/>
      <w:lvlText w:val=""/>
      <w:lvlJc w:val="left"/>
      <w:pPr>
        <w:tabs>
          <w:tab w:val="num" w:pos="4320"/>
        </w:tabs>
        <w:ind w:left="4320" w:hanging="360"/>
      </w:pPr>
      <w:rPr>
        <w:rFonts w:ascii="Wingdings 2" w:hAnsi="Wingdings 2" w:hint="default"/>
      </w:rPr>
    </w:lvl>
    <w:lvl w:ilvl="6" w:tplc="CAF83E68" w:tentative="1">
      <w:start w:val="1"/>
      <w:numFmt w:val="bullet"/>
      <w:lvlText w:val=""/>
      <w:lvlJc w:val="left"/>
      <w:pPr>
        <w:tabs>
          <w:tab w:val="num" w:pos="5040"/>
        </w:tabs>
        <w:ind w:left="5040" w:hanging="360"/>
      </w:pPr>
      <w:rPr>
        <w:rFonts w:ascii="Wingdings 2" w:hAnsi="Wingdings 2" w:hint="default"/>
      </w:rPr>
    </w:lvl>
    <w:lvl w:ilvl="7" w:tplc="8F2861EE" w:tentative="1">
      <w:start w:val="1"/>
      <w:numFmt w:val="bullet"/>
      <w:lvlText w:val=""/>
      <w:lvlJc w:val="left"/>
      <w:pPr>
        <w:tabs>
          <w:tab w:val="num" w:pos="5760"/>
        </w:tabs>
        <w:ind w:left="5760" w:hanging="360"/>
      </w:pPr>
      <w:rPr>
        <w:rFonts w:ascii="Wingdings 2" w:hAnsi="Wingdings 2" w:hint="default"/>
      </w:rPr>
    </w:lvl>
    <w:lvl w:ilvl="8" w:tplc="494C752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131104E"/>
    <w:multiLevelType w:val="hybridMultilevel"/>
    <w:tmpl w:val="351C00CA"/>
    <w:lvl w:ilvl="0" w:tplc="041D0017">
      <w:start w:val="1"/>
      <w:numFmt w:val="lowerLetter"/>
      <w:lvlText w:val="%1)"/>
      <w:lvlJc w:val="left"/>
      <w:pPr>
        <w:tabs>
          <w:tab w:val="num" w:pos="720"/>
        </w:tabs>
        <w:ind w:left="720" w:hanging="360"/>
      </w:pPr>
      <w:rPr>
        <w:rFonts w:hint="default"/>
      </w:rPr>
    </w:lvl>
    <w:lvl w:ilvl="1" w:tplc="F780B18E">
      <w:numFmt w:val="bullet"/>
      <w:lvlText w:val="–"/>
      <w:lvlJc w:val="left"/>
      <w:pPr>
        <w:tabs>
          <w:tab w:val="num" w:pos="1440"/>
        </w:tabs>
        <w:ind w:left="1440" w:hanging="360"/>
      </w:pPr>
      <w:rPr>
        <w:rFonts w:ascii="Arial Narrow" w:hAnsi="Arial Narrow" w:hint="default"/>
      </w:rPr>
    </w:lvl>
    <w:lvl w:ilvl="2" w:tplc="300225C6" w:tentative="1">
      <w:start w:val="1"/>
      <w:numFmt w:val="bullet"/>
      <w:lvlText w:val=""/>
      <w:lvlJc w:val="left"/>
      <w:pPr>
        <w:tabs>
          <w:tab w:val="num" w:pos="2160"/>
        </w:tabs>
        <w:ind w:left="2160" w:hanging="360"/>
      </w:pPr>
      <w:rPr>
        <w:rFonts w:ascii="Wingdings 2" w:hAnsi="Wingdings 2" w:hint="default"/>
      </w:rPr>
    </w:lvl>
    <w:lvl w:ilvl="3" w:tplc="7BF6F09E" w:tentative="1">
      <w:start w:val="1"/>
      <w:numFmt w:val="bullet"/>
      <w:lvlText w:val=""/>
      <w:lvlJc w:val="left"/>
      <w:pPr>
        <w:tabs>
          <w:tab w:val="num" w:pos="2880"/>
        </w:tabs>
        <w:ind w:left="2880" w:hanging="360"/>
      </w:pPr>
      <w:rPr>
        <w:rFonts w:ascii="Wingdings 2" w:hAnsi="Wingdings 2" w:hint="default"/>
      </w:rPr>
    </w:lvl>
    <w:lvl w:ilvl="4" w:tplc="79EE0D82" w:tentative="1">
      <w:start w:val="1"/>
      <w:numFmt w:val="bullet"/>
      <w:lvlText w:val=""/>
      <w:lvlJc w:val="left"/>
      <w:pPr>
        <w:tabs>
          <w:tab w:val="num" w:pos="3600"/>
        </w:tabs>
        <w:ind w:left="3600" w:hanging="360"/>
      </w:pPr>
      <w:rPr>
        <w:rFonts w:ascii="Wingdings 2" w:hAnsi="Wingdings 2" w:hint="default"/>
      </w:rPr>
    </w:lvl>
    <w:lvl w:ilvl="5" w:tplc="AA0037A0" w:tentative="1">
      <w:start w:val="1"/>
      <w:numFmt w:val="bullet"/>
      <w:lvlText w:val=""/>
      <w:lvlJc w:val="left"/>
      <w:pPr>
        <w:tabs>
          <w:tab w:val="num" w:pos="4320"/>
        </w:tabs>
        <w:ind w:left="4320" w:hanging="360"/>
      </w:pPr>
      <w:rPr>
        <w:rFonts w:ascii="Wingdings 2" w:hAnsi="Wingdings 2" w:hint="default"/>
      </w:rPr>
    </w:lvl>
    <w:lvl w:ilvl="6" w:tplc="4D844594" w:tentative="1">
      <w:start w:val="1"/>
      <w:numFmt w:val="bullet"/>
      <w:lvlText w:val=""/>
      <w:lvlJc w:val="left"/>
      <w:pPr>
        <w:tabs>
          <w:tab w:val="num" w:pos="5040"/>
        </w:tabs>
        <w:ind w:left="5040" w:hanging="360"/>
      </w:pPr>
      <w:rPr>
        <w:rFonts w:ascii="Wingdings 2" w:hAnsi="Wingdings 2" w:hint="default"/>
      </w:rPr>
    </w:lvl>
    <w:lvl w:ilvl="7" w:tplc="8E060436" w:tentative="1">
      <w:start w:val="1"/>
      <w:numFmt w:val="bullet"/>
      <w:lvlText w:val=""/>
      <w:lvlJc w:val="left"/>
      <w:pPr>
        <w:tabs>
          <w:tab w:val="num" w:pos="5760"/>
        </w:tabs>
        <w:ind w:left="5760" w:hanging="360"/>
      </w:pPr>
      <w:rPr>
        <w:rFonts w:ascii="Wingdings 2" w:hAnsi="Wingdings 2" w:hint="default"/>
      </w:rPr>
    </w:lvl>
    <w:lvl w:ilvl="8" w:tplc="F6A25A4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39372A6"/>
    <w:multiLevelType w:val="hybridMultilevel"/>
    <w:tmpl w:val="4E848B8C"/>
    <w:lvl w:ilvl="0" w:tplc="041D0017">
      <w:start w:val="1"/>
      <w:numFmt w:val="lowerLetter"/>
      <w:lvlText w:val="%1)"/>
      <w:lvlJc w:val="left"/>
      <w:pPr>
        <w:tabs>
          <w:tab w:val="num" w:pos="720"/>
        </w:tabs>
        <w:ind w:left="720" w:hanging="360"/>
      </w:pPr>
      <w:rPr>
        <w:rFonts w:hint="default"/>
      </w:rPr>
    </w:lvl>
    <w:lvl w:ilvl="1" w:tplc="F780B18E">
      <w:numFmt w:val="bullet"/>
      <w:lvlText w:val="–"/>
      <w:lvlJc w:val="left"/>
      <w:pPr>
        <w:tabs>
          <w:tab w:val="num" w:pos="1440"/>
        </w:tabs>
        <w:ind w:left="1440" w:hanging="360"/>
      </w:pPr>
      <w:rPr>
        <w:rFonts w:ascii="Arial Narrow" w:hAnsi="Arial Narrow" w:hint="default"/>
      </w:rPr>
    </w:lvl>
    <w:lvl w:ilvl="2" w:tplc="300225C6" w:tentative="1">
      <w:start w:val="1"/>
      <w:numFmt w:val="bullet"/>
      <w:lvlText w:val=""/>
      <w:lvlJc w:val="left"/>
      <w:pPr>
        <w:tabs>
          <w:tab w:val="num" w:pos="2160"/>
        </w:tabs>
        <w:ind w:left="2160" w:hanging="360"/>
      </w:pPr>
      <w:rPr>
        <w:rFonts w:ascii="Wingdings 2" w:hAnsi="Wingdings 2" w:hint="default"/>
      </w:rPr>
    </w:lvl>
    <w:lvl w:ilvl="3" w:tplc="7BF6F09E" w:tentative="1">
      <w:start w:val="1"/>
      <w:numFmt w:val="bullet"/>
      <w:lvlText w:val=""/>
      <w:lvlJc w:val="left"/>
      <w:pPr>
        <w:tabs>
          <w:tab w:val="num" w:pos="2880"/>
        </w:tabs>
        <w:ind w:left="2880" w:hanging="360"/>
      </w:pPr>
      <w:rPr>
        <w:rFonts w:ascii="Wingdings 2" w:hAnsi="Wingdings 2" w:hint="default"/>
      </w:rPr>
    </w:lvl>
    <w:lvl w:ilvl="4" w:tplc="79EE0D82" w:tentative="1">
      <w:start w:val="1"/>
      <w:numFmt w:val="bullet"/>
      <w:lvlText w:val=""/>
      <w:lvlJc w:val="left"/>
      <w:pPr>
        <w:tabs>
          <w:tab w:val="num" w:pos="3600"/>
        </w:tabs>
        <w:ind w:left="3600" w:hanging="360"/>
      </w:pPr>
      <w:rPr>
        <w:rFonts w:ascii="Wingdings 2" w:hAnsi="Wingdings 2" w:hint="default"/>
      </w:rPr>
    </w:lvl>
    <w:lvl w:ilvl="5" w:tplc="AA0037A0" w:tentative="1">
      <w:start w:val="1"/>
      <w:numFmt w:val="bullet"/>
      <w:lvlText w:val=""/>
      <w:lvlJc w:val="left"/>
      <w:pPr>
        <w:tabs>
          <w:tab w:val="num" w:pos="4320"/>
        </w:tabs>
        <w:ind w:left="4320" w:hanging="360"/>
      </w:pPr>
      <w:rPr>
        <w:rFonts w:ascii="Wingdings 2" w:hAnsi="Wingdings 2" w:hint="default"/>
      </w:rPr>
    </w:lvl>
    <w:lvl w:ilvl="6" w:tplc="4D844594" w:tentative="1">
      <w:start w:val="1"/>
      <w:numFmt w:val="bullet"/>
      <w:lvlText w:val=""/>
      <w:lvlJc w:val="left"/>
      <w:pPr>
        <w:tabs>
          <w:tab w:val="num" w:pos="5040"/>
        </w:tabs>
        <w:ind w:left="5040" w:hanging="360"/>
      </w:pPr>
      <w:rPr>
        <w:rFonts w:ascii="Wingdings 2" w:hAnsi="Wingdings 2" w:hint="default"/>
      </w:rPr>
    </w:lvl>
    <w:lvl w:ilvl="7" w:tplc="8E060436" w:tentative="1">
      <w:start w:val="1"/>
      <w:numFmt w:val="bullet"/>
      <w:lvlText w:val=""/>
      <w:lvlJc w:val="left"/>
      <w:pPr>
        <w:tabs>
          <w:tab w:val="num" w:pos="5760"/>
        </w:tabs>
        <w:ind w:left="5760" w:hanging="360"/>
      </w:pPr>
      <w:rPr>
        <w:rFonts w:ascii="Wingdings 2" w:hAnsi="Wingdings 2" w:hint="default"/>
      </w:rPr>
    </w:lvl>
    <w:lvl w:ilvl="8" w:tplc="F6A25A4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2"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CBE058A"/>
    <w:multiLevelType w:val="multilevel"/>
    <w:tmpl w:val="3CCCD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5"/>
  </w:num>
  <w:num w:numId="6">
    <w:abstractNumId w:val="13"/>
  </w:num>
  <w:num w:numId="7">
    <w:abstractNumId w:val="16"/>
  </w:num>
  <w:num w:numId="8">
    <w:abstractNumId w:val="9"/>
  </w:num>
  <w:num w:numId="9">
    <w:abstractNumId w:val="17"/>
  </w:num>
  <w:num w:numId="10">
    <w:abstractNumId w:val="15"/>
  </w:num>
  <w:num w:numId="11">
    <w:abstractNumId w:val="21"/>
  </w:num>
  <w:num w:numId="12">
    <w:abstractNumId w:val="22"/>
  </w:num>
  <w:num w:numId="13">
    <w:abstractNumId w:val="7"/>
  </w:num>
  <w:num w:numId="14">
    <w:abstractNumId w:val="12"/>
  </w:num>
  <w:num w:numId="15">
    <w:abstractNumId w:val="6"/>
  </w:num>
  <w:num w:numId="16">
    <w:abstractNumId w:val="4"/>
  </w:num>
  <w:num w:numId="17">
    <w:abstractNumId w:val="18"/>
  </w:num>
  <w:num w:numId="18">
    <w:abstractNumId w:val="20"/>
  </w:num>
  <w:num w:numId="19">
    <w:abstractNumId w:val="8"/>
  </w:num>
  <w:num w:numId="20">
    <w:abstractNumId w:val="10"/>
  </w:num>
  <w:num w:numId="21">
    <w:abstractNumId w:val="19"/>
  </w:num>
  <w:num w:numId="22">
    <w:abstractNumId w:val="14"/>
  </w:num>
  <w:num w:numId="23">
    <w:abstractNumId w:val="23"/>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3B"/>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7B4"/>
    <w:rsid w:val="00064877"/>
    <w:rsid w:val="00065E1C"/>
    <w:rsid w:val="00067CF2"/>
    <w:rsid w:val="00070F5A"/>
    <w:rsid w:val="000715C5"/>
    <w:rsid w:val="000721DA"/>
    <w:rsid w:val="00072BAB"/>
    <w:rsid w:val="00074131"/>
    <w:rsid w:val="00074EA2"/>
    <w:rsid w:val="00074F87"/>
    <w:rsid w:val="0007549A"/>
    <w:rsid w:val="0007702C"/>
    <w:rsid w:val="00086337"/>
    <w:rsid w:val="00092CF5"/>
    <w:rsid w:val="0009334A"/>
    <w:rsid w:val="00093508"/>
    <w:rsid w:val="000955D8"/>
    <w:rsid w:val="00097733"/>
    <w:rsid w:val="000A12AF"/>
    <w:rsid w:val="000A25D5"/>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D7EDD"/>
    <w:rsid w:val="000E5BC4"/>
    <w:rsid w:val="000E5EA9"/>
    <w:rsid w:val="000E6E38"/>
    <w:rsid w:val="000E74C0"/>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259C"/>
    <w:rsid w:val="00123EBD"/>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7EDF"/>
    <w:rsid w:val="001C0935"/>
    <w:rsid w:val="001C2AD7"/>
    <w:rsid w:val="001C4D3B"/>
    <w:rsid w:val="001C4EE7"/>
    <w:rsid w:val="001C4F9E"/>
    <w:rsid w:val="001C6C67"/>
    <w:rsid w:val="001D1F7D"/>
    <w:rsid w:val="001D2FD2"/>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C0478"/>
    <w:rsid w:val="002C04CA"/>
    <w:rsid w:val="002C1837"/>
    <w:rsid w:val="002C1B8E"/>
    <w:rsid w:val="002C2A7E"/>
    <w:rsid w:val="002C480D"/>
    <w:rsid w:val="002C4D69"/>
    <w:rsid w:val="002C73A5"/>
    <w:rsid w:val="002D2271"/>
    <w:rsid w:val="002D2C1C"/>
    <w:rsid w:val="002D3615"/>
    <w:rsid w:val="002D36CF"/>
    <w:rsid w:val="002D4489"/>
    <w:rsid w:val="002D6191"/>
    <w:rsid w:val="002D7462"/>
    <w:rsid w:val="002E105E"/>
    <w:rsid w:val="002E1CB9"/>
    <w:rsid w:val="002E44BC"/>
    <w:rsid w:val="002E54B9"/>
    <w:rsid w:val="002F0D80"/>
    <w:rsid w:val="002F6D99"/>
    <w:rsid w:val="002F78CF"/>
    <w:rsid w:val="002F7DE4"/>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34283"/>
    <w:rsid w:val="00341866"/>
    <w:rsid w:val="003422D1"/>
    <w:rsid w:val="00342CDB"/>
    <w:rsid w:val="00345D0D"/>
    <w:rsid w:val="00346B3A"/>
    <w:rsid w:val="00350B8A"/>
    <w:rsid w:val="003513B0"/>
    <w:rsid w:val="0035227B"/>
    <w:rsid w:val="00352C40"/>
    <w:rsid w:val="00356A35"/>
    <w:rsid w:val="00356F1B"/>
    <w:rsid w:val="00357F7A"/>
    <w:rsid w:val="00360064"/>
    <w:rsid w:val="00361B51"/>
    <w:rsid w:val="00361C46"/>
    <w:rsid w:val="003625CD"/>
    <w:rsid w:val="003635AB"/>
    <w:rsid w:val="00365EDD"/>
    <w:rsid w:val="00366B24"/>
    <w:rsid w:val="0037734D"/>
    <w:rsid w:val="0038361E"/>
    <w:rsid w:val="00383A19"/>
    <w:rsid w:val="0038444B"/>
    <w:rsid w:val="00386F49"/>
    <w:rsid w:val="00387284"/>
    <w:rsid w:val="00390B21"/>
    <w:rsid w:val="00390D4E"/>
    <w:rsid w:val="0039211A"/>
    <w:rsid w:val="00394AEF"/>
    <w:rsid w:val="003A39B2"/>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E5C"/>
    <w:rsid w:val="003F0F8D"/>
    <w:rsid w:val="003F11F0"/>
    <w:rsid w:val="003F1EF6"/>
    <w:rsid w:val="003F1F0B"/>
    <w:rsid w:val="003F39AF"/>
    <w:rsid w:val="003F591B"/>
    <w:rsid w:val="003F673F"/>
    <w:rsid w:val="003F7D21"/>
    <w:rsid w:val="003F7D71"/>
    <w:rsid w:val="0040014D"/>
    <w:rsid w:val="00403813"/>
    <w:rsid w:val="0040402D"/>
    <w:rsid w:val="004056A2"/>
    <w:rsid w:val="0041314A"/>
    <w:rsid w:val="004172FD"/>
    <w:rsid w:val="0041778E"/>
    <w:rsid w:val="00417829"/>
    <w:rsid w:val="0042191D"/>
    <w:rsid w:val="00422A55"/>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A533E"/>
    <w:rsid w:val="004B1295"/>
    <w:rsid w:val="004B3CFB"/>
    <w:rsid w:val="004B6E8A"/>
    <w:rsid w:val="004B772B"/>
    <w:rsid w:val="004B7846"/>
    <w:rsid w:val="004C139C"/>
    <w:rsid w:val="004C2D14"/>
    <w:rsid w:val="004C70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7AD"/>
    <w:rsid w:val="005A2829"/>
    <w:rsid w:val="005A2DCE"/>
    <w:rsid w:val="005A2ECB"/>
    <w:rsid w:val="005A57F2"/>
    <w:rsid w:val="005A5EB9"/>
    <w:rsid w:val="005A641E"/>
    <w:rsid w:val="005A65CE"/>
    <w:rsid w:val="005A6DE2"/>
    <w:rsid w:val="005A7A69"/>
    <w:rsid w:val="005B0270"/>
    <w:rsid w:val="005B2512"/>
    <w:rsid w:val="005B3243"/>
    <w:rsid w:val="005B478B"/>
    <w:rsid w:val="005B6A26"/>
    <w:rsid w:val="005B735D"/>
    <w:rsid w:val="005C168B"/>
    <w:rsid w:val="005C217F"/>
    <w:rsid w:val="005C7238"/>
    <w:rsid w:val="005D0D39"/>
    <w:rsid w:val="005D12E3"/>
    <w:rsid w:val="005D2BA5"/>
    <w:rsid w:val="005D3146"/>
    <w:rsid w:val="005D4D0E"/>
    <w:rsid w:val="005E1111"/>
    <w:rsid w:val="005E7F6D"/>
    <w:rsid w:val="005F1622"/>
    <w:rsid w:val="005F175D"/>
    <w:rsid w:val="005F4C61"/>
    <w:rsid w:val="005F5E0D"/>
    <w:rsid w:val="005F6B77"/>
    <w:rsid w:val="005F6BE4"/>
    <w:rsid w:val="00601246"/>
    <w:rsid w:val="0060354E"/>
    <w:rsid w:val="006054A0"/>
    <w:rsid w:val="00605B5B"/>
    <w:rsid w:val="00610D5E"/>
    <w:rsid w:val="006119F8"/>
    <w:rsid w:val="00612268"/>
    <w:rsid w:val="0061667F"/>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31D"/>
    <w:rsid w:val="0063747D"/>
    <w:rsid w:val="00640F55"/>
    <w:rsid w:val="006422BF"/>
    <w:rsid w:val="00643FB0"/>
    <w:rsid w:val="00645311"/>
    <w:rsid w:val="00645B59"/>
    <w:rsid w:val="006476AE"/>
    <w:rsid w:val="00650FB4"/>
    <w:rsid w:val="0065487F"/>
    <w:rsid w:val="00657962"/>
    <w:rsid w:val="00660215"/>
    <w:rsid w:val="00665156"/>
    <w:rsid w:val="00665240"/>
    <w:rsid w:val="00666212"/>
    <w:rsid w:val="0066734C"/>
    <w:rsid w:val="00670E4B"/>
    <w:rsid w:val="0067104D"/>
    <w:rsid w:val="006727AF"/>
    <w:rsid w:val="00672E75"/>
    <w:rsid w:val="0067359C"/>
    <w:rsid w:val="006777A1"/>
    <w:rsid w:val="00680DC0"/>
    <w:rsid w:val="00686460"/>
    <w:rsid w:val="00687D5D"/>
    <w:rsid w:val="0069151E"/>
    <w:rsid w:val="00692A6D"/>
    <w:rsid w:val="00692D03"/>
    <w:rsid w:val="0069340E"/>
    <w:rsid w:val="0069442A"/>
    <w:rsid w:val="00694AD2"/>
    <w:rsid w:val="00697CC9"/>
    <w:rsid w:val="00697D1C"/>
    <w:rsid w:val="006A0075"/>
    <w:rsid w:val="006A131F"/>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319C"/>
    <w:rsid w:val="00783BD6"/>
    <w:rsid w:val="007844D1"/>
    <w:rsid w:val="00784F31"/>
    <w:rsid w:val="00785974"/>
    <w:rsid w:val="00787751"/>
    <w:rsid w:val="00787FBA"/>
    <w:rsid w:val="0079257D"/>
    <w:rsid w:val="00792CF5"/>
    <w:rsid w:val="00793275"/>
    <w:rsid w:val="0079473B"/>
    <w:rsid w:val="007954EB"/>
    <w:rsid w:val="007968C2"/>
    <w:rsid w:val="00797B02"/>
    <w:rsid w:val="00797BBD"/>
    <w:rsid w:val="00797EE6"/>
    <w:rsid w:val="00797EF6"/>
    <w:rsid w:val="007A0F1B"/>
    <w:rsid w:val="007A4801"/>
    <w:rsid w:val="007A7FBB"/>
    <w:rsid w:val="007B027C"/>
    <w:rsid w:val="007B069B"/>
    <w:rsid w:val="007B21B7"/>
    <w:rsid w:val="007B5108"/>
    <w:rsid w:val="007C797F"/>
    <w:rsid w:val="007D0C5E"/>
    <w:rsid w:val="007D1C55"/>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56FD"/>
    <w:rsid w:val="00886229"/>
    <w:rsid w:val="00891B02"/>
    <w:rsid w:val="008938F3"/>
    <w:rsid w:val="00895C5F"/>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1C2E"/>
    <w:rsid w:val="008F525E"/>
    <w:rsid w:val="008F6B60"/>
    <w:rsid w:val="008F7CAB"/>
    <w:rsid w:val="00901F17"/>
    <w:rsid w:val="00902D1C"/>
    <w:rsid w:val="009036D3"/>
    <w:rsid w:val="00903B41"/>
    <w:rsid w:val="009067A7"/>
    <w:rsid w:val="009133A4"/>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604EE"/>
    <w:rsid w:val="00973058"/>
    <w:rsid w:val="00975C79"/>
    <w:rsid w:val="009763BF"/>
    <w:rsid w:val="00977CB5"/>
    <w:rsid w:val="00980155"/>
    <w:rsid w:val="00980A6A"/>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76D"/>
    <w:rsid w:val="00A40203"/>
    <w:rsid w:val="00A4402B"/>
    <w:rsid w:val="00A45E56"/>
    <w:rsid w:val="00A471A0"/>
    <w:rsid w:val="00A569AC"/>
    <w:rsid w:val="00A60A90"/>
    <w:rsid w:val="00A60E9F"/>
    <w:rsid w:val="00A6133E"/>
    <w:rsid w:val="00A64B6E"/>
    <w:rsid w:val="00A64D98"/>
    <w:rsid w:val="00A64F1C"/>
    <w:rsid w:val="00A66637"/>
    <w:rsid w:val="00A66686"/>
    <w:rsid w:val="00A671F8"/>
    <w:rsid w:val="00A67871"/>
    <w:rsid w:val="00A70C45"/>
    <w:rsid w:val="00A75D01"/>
    <w:rsid w:val="00A75DCE"/>
    <w:rsid w:val="00A8101B"/>
    <w:rsid w:val="00A824E8"/>
    <w:rsid w:val="00A83EBC"/>
    <w:rsid w:val="00A83EC4"/>
    <w:rsid w:val="00A8450F"/>
    <w:rsid w:val="00A84E9F"/>
    <w:rsid w:val="00A85E7C"/>
    <w:rsid w:val="00A8749B"/>
    <w:rsid w:val="00A8756F"/>
    <w:rsid w:val="00A8789D"/>
    <w:rsid w:val="00A9294D"/>
    <w:rsid w:val="00A9503C"/>
    <w:rsid w:val="00A95FBF"/>
    <w:rsid w:val="00A97A81"/>
    <w:rsid w:val="00AA23DB"/>
    <w:rsid w:val="00AA29B7"/>
    <w:rsid w:val="00AA4B6B"/>
    <w:rsid w:val="00AA5178"/>
    <w:rsid w:val="00AA53AF"/>
    <w:rsid w:val="00AA6AA5"/>
    <w:rsid w:val="00AA7C4E"/>
    <w:rsid w:val="00AB097E"/>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02C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21FE"/>
    <w:rsid w:val="00C12FF0"/>
    <w:rsid w:val="00C13097"/>
    <w:rsid w:val="00C20796"/>
    <w:rsid w:val="00C21A31"/>
    <w:rsid w:val="00C231A5"/>
    <w:rsid w:val="00C264B9"/>
    <w:rsid w:val="00C27046"/>
    <w:rsid w:val="00C33DA7"/>
    <w:rsid w:val="00C33EDC"/>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AB"/>
    <w:rsid w:val="00CE7ED4"/>
    <w:rsid w:val="00CF652C"/>
    <w:rsid w:val="00CF675C"/>
    <w:rsid w:val="00D0070E"/>
    <w:rsid w:val="00D00D1C"/>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EE3"/>
    <w:rsid w:val="00D46287"/>
    <w:rsid w:val="00D47A7A"/>
    <w:rsid w:val="00D505F2"/>
    <w:rsid w:val="00D51366"/>
    <w:rsid w:val="00D51426"/>
    <w:rsid w:val="00D54AA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875"/>
    <w:rsid w:val="00E15A3A"/>
    <w:rsid w:val="00E16ED2"/>
    <w:rsid w:val="00E178F9"/>
    <w:rsid w:val="00E309F7"/>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5C"/>
    <w:rsid w:val="00EF32FC"/>
    <w:rsid w:val="00EF5A65"/>
    <w:rsid w:val="00EF66D3"/>
    <w:rsid w:val="00EF6E5D"/>
    <w:rsid w:val="00F02B7F"/>
    <w:rsid w:val="00F02B90"/>
    <w:rsid w:val="00F033B0"/>
    <w:rsid w:val="00F042BF"/>
    <w:rsid w:val="00F065B2"/>
    <w:rsid w:val="00F13181"/>
    <w:rsid w:val="00F131D5"/>
    <w:rsid w:val="00F13D55"/>
    <w:rsid w:val="00F14FAC"/>
    <w:rsid w:val="00F167EE"/>
    <w:rsid w:val="00F20630"/>
    <w:rsid w:val="00F21650"/>
    <w:rsid w:val="00F253E1"/>
    <w:rsid w:val="00F2742F"/>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1694"/>
    <w:rsid w:val="00F71B9B"/>
    <w:rsid w:val="00F75254"/>
    <w:rsid w:val="00F759F1"/>
    <w:rsid w:val="00F7718E"/>
    <w:rsid w:val="00F82454"/>
    <w:rsid w:val="00F82B11"/>
    <w:rsid w:val="00F84403"/>
    <w:rsid w:val="00F848E2"/>
    <w:rsid w:val="00F90642"/>
    <w:rsid w:val="00F90D78"/>
    <w:rsid w:val="00F9205F"/>
    <w:rsid w:val="00F946AD"/>
    <w:rsid w:val="00F95121"/>
    <w:rsid w:val="00F9579B"/>
    <w:rsid w:val="00F95B48"/>
    <w:rsid w:val="00FA0AE2"/>
    <w:rsid w:val="00FA0EA1"/>
    <w:rsid w:val="00FA2E7A"/>
    <w:rsid w:val="00FA61D1"/>
    <w:rsid w:val="00FB186D"/>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3F8E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5875"/>
    <w:pPr>
      <w:spacing w:after="200" w:line="276" w:lineRule="auto"/>
    </w:pPr>
    <w:rPr>
      <w:rFonts w:ascii="Calibri" w:eastAsia="Calibri" w:hAnsi="Calibri"/>
      <w:sz w:val="22"/>
      <w:szCs w:val="22"/>
      <w:lang w:eastAsia="en-US"/>
    </w:rPr>
  </w:style>
  <w:style w:type="paragraph" w:styleId="Rubrik1">
    <w:name w:val="heading 1"/>
    <w:next w:val="Normal"/>
    <w:link w:val="Rubrik1Char"/>
    <w:qFormat/>
    <w:rsid w:val="00A6133E"/>
    <w:pPr>
      <w:keepNext/>
      <w:spacing w:before="120" w:after="120"/>
      <w:outlineLvl w:val="0"/>
    </w:pPr>
    <w:rPr>
      <w:rFonts w:ascii="Arial" w:hAnsi="Arial" w:cs="Arial"/>
      <w:b/>
      <w:bCs/>
      <w:kern w:val="32"/>
      <w:sz w:val="28"/>
      <w:szCs w:val="28"/>
    </w:rPr>
  </w:style>
  <w:style w:type="paragraph" w:styleId="Rubrik2">
    <w:name w:val="heading 2"/>
    <w:next w:val="Normal"/>
    <w:qFormat/>
    <w:rsid w:val="005B3243"/>
    <w:pPr>
      <w:keepNext/>
      <w:spacing w:before="240"/>
      <w:outlineLvl w:val="1"/>
    </w:pPr>
    <w:rPr>
      <w:rFonts w:ascii="Arial" w:hAnsi="Arial" w:cs="Arial"/>
      <w:b/>
      <w:bCs/>
      <w:i/>
      <w:iCs/>
      <w:sz w:val="24"/>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line="240" w:lineRule="auto"/>
      <w:outlineLvl w:val="4"/>
    </w:pPr>
    <w:rPr>
      <w:rFonts w:asciiTheme="majorHAnsi" w:eastAsiaTheme="majorEastAsia" w:hAnsiTheme="majorHAnsi" w:cstheme="majorBidi"/>
      <w:color w:val="002A53" w:themeColor="accent1" w:themeShade="7F"/>
      <w:lang w:eastAsia="sv-SE"/>
    </w:rPr>
  </w:style>
  <w:style w:type="paragraph" w:styleId="Rubrik6">
    <w:name w:val="heading 6"/>
    <w:basedOn w:val="Normal"/>
    <w:next w:val="Normal"/>
    <w:link w:val="Rubrik6Char"/>
    <w:semiHidden/>
    <w:unhideWhenUsed/>
    <w:qFormat/>
    <w:rsid w:val="00F14FAC"/>
    <w:pPr>
      <w:keepNext/>
      <w:keepLines/>
      <w:spacing w:before="200" w:line="240" w:lineRule="auto"/>
      <w:outlineLvl w:val="5"/>
    </w:pPr>
    <w:rPr>
      <w:rFonts w:asciiTheme="majorHAnsi" w:eastAsiaTheme="majorEastAsia" w:hAnsiTheme="majorHAnsi" w:cstheme="majorBidi"/>
      <w:i/>
      <w:iCs/>
      <w:color w:val="002A53" w:themeColor="accent1" w:themeShade="7F"/>
      <w:lang w:eastAsia="sv-SE"/>
    </w:rPr>
  </w:style>
  <w:style w:type="paragraph" w:styleId="Rubrik7">
    <w:name w:val="heading 7"/>
    <w:basedOn w:val="Normal"/>
    <w:next w:val="Normal"/>
    <w:link w:val="Rubrik7Char"/>
    <w:semiHidden/>
    <w:unhideWhenUsed/>
    <w:qFormat/>
    <w:rsid w:val="00F14FAC"/>
    <w:pPr>
      <w:keepNext/>
      <w:keepLines/>
      <w:spacing w:before="200" w:line="240" w:lineRule="auto"/>
      <w:outlineLvl w:val="6"/>
    </w:pPr>
    <w:rPr>
      <w:rFonts w:asciiTheme="majorHAnsi" w:eastAsiaTheme="majorEastAsia" w:hAnsiTheme="majorHAnsi" w:cstheme="majorBidi"/>
      <w:i/>
      <w:iCs/>
      <w:color w:val="404040" w:themeColor="text1" w:themeTint="BF"/>
      <w:lang w:eastAsia="sv-SE"/>
    </w:rPr>
  </w:style>
  <w:style w:type="paragraph" w:styleId="Rubrik8">
    <w:name w:val="heading 8"/>
    <w:basedOn w:val="Normal"/>
    <w:next w:val="Normal"/>
    <w:link w:val="Rubrik8Char"/>
    <w:semiHidden/>
    <w:unhideWhenUsed/>
    <w:qFormat/>
    <w:rsid w:val="00F14FAC"/>
    <w:pPr>
      <w:keepNext/>
      <w:keepLines/>
      <w:spacing w:before="200" w:line="240" w:lineRule="auto"/>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F14FAC"/>
    <w:pPr>
      <w:keepNext/>
      <w:keepLines/>
      <w:spacing w:before="200" w:line="240" w:lineRule="auto"/>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8F7CAB"/>
    <w:pPr>
      <w:tabs>
        <w:tab w:val="center" w:pos="4536"/>
        <w:tab w:val="right" w:pos="9072"/>
      </w:tabs>
      <w:spacing w:line="240" w:lineRule="auto"/>
      <w:jc w:val="right"/>
    </w:pPr>
    <w:rPr>
      <w:rFonts w:ascii="Arial" w:eastAsia="Times New Roman" w:hAnsi="Arial"/>
      <w:lang w:eastAsia="sv-SE"/>
    </w:rPr>
  </w:style>
  <w:style w:type="paragraph" w:styleId="Sidfot">
    <w:name w:val="footer"/>
    <w:basedOn w:val="Normal"/>
    <w:link w:val="SidfotChar"/>
    <w:uiPriority w:val="99"/>
    <w:rsid w:val="00A33546"/>
    <w:pPr>
      <w:tabs>
        <w:tab w:val="center" w:pos="4536"/>
        <w:tab w:val="right" w:pos="9072"/>
      </w:tabs>
      <w:spacing w:after="0" w:line="180" w:lineRule="exact"/>
    </w:pPr>
    <w:rPr>
      <w:rFonts w:ascii="Arial" w:eastAsia="Times New Roman" w:hAnsi="Arial"/>
      <w:sz w:val="15"/>
      <w:szCs w:val="15"/>
      <w:lang w:eastAsia="sv-SE"/>
    </w:rPr>
  </w:style>
  <w:style w:type="paragraph" w:customStyle="1" w:styleId="Standardinformation">
    <w:name w:val="Standardinformation"/>
    <w:basedOn w:val="Normal"/>
    <w:rsid w:val="006F4DC4"/>
    <w:pPr>
      <w:spacing w:line="180" w:lineRule="exact"/>
      <w:jc w:val="right"/>
    </w:pPr>
    <w:rPr>
      <w:rFonts w:ascii="Arial" w:eastAsia="Times New Roman" w:hAnsi="Arial"/>
      <w:sz w:val="15"/>
      <w:szCs w:val="15"/>
      <w:lang w:eastAsia="sv-SE"/>
    </w:rPr>
  </w:style>
  <w:style w:type="character" w:styleId="Hyperlnk">
    <w:name w:val="Hyperlink"/>
    <w:basedOn w:val="Standardstycketeckensnitt"/>
    <w:uiPriority w:val="99"/>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7"/>
      </w:numPr>
    </w:pPr>
  </w:style>
  <w:style w:type="numbering" w:customStyle="1" w:styleId="Listapunkter">
    <w:name w:val="Lista punkter"/>
    <w:basedOn w:val="Ingenlista"/>
    <w:rsid w:val="00E0387E"/>
    <w:pPr>
      <w:numPr>
        <w:numId w:val="8"/>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5"/>
      </w:numPr>
    </w:pPr>
  </w:style>
  <w:style w:type="numbering" w:styleId="1ai">
    <w:name w:val="Outline List 1"/>
    <w:basedOn w:val="Ingenlista"/>
    <w:semiHidden/>
    <w:rsid w:val="00F14FAC"/>
    <w:pPr>
      <w:numPr>
        <w:numId w:val="6"/>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spacing w:line="240" w:lineRule="auto"/>
      <w:ind w:left="4252"/>
    </w:pPr>
    <w:rPr>
      <w:rFonts w:ascii="Arial" w:eastAsia="Times New Roman" w:hAnsi="Arial"/>
      <w:lang w:eastAsia="sv-SE"/>
    </w:r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pPr>
      <w:spacing w:line="240" w:lineRule="auto"/>
    </w:pPr>
    <w:rPr>
      <w:rFonts w:ascii="Arial" w:eastAsia="Times New Roman" w:hAnsi="Arial"/>
      <w:b/>
      <w:bCs/>
      <w:color w:val="0055A8" w:themeColor="accent1"/>
      <w:sz w:val="18"/>
      <w:szCs w:val="18"/>
      <w:lang w:eastAsia="sv-SE"/>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qFormat/>
    <w:rsid w:val="00F14FAC"/>
    <w:pPr>
      <w:spacing w:after="120" w:line="240" w:lineRule="auto"/>
    </w:pPr>
    <w:rPr>
      <w:rFonts w:ascii="Arial" w:eastAsia="Times New Roman" w:hAnsi="Arial"/>
      <w:lang w:eastAsia="sv-SE"/>
    </w:r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rPr>
      <w:rFonts w:ascii="Arial" w:eastAsia="Times New Roman" w:hAnsi="Arial"/>
      <w:lang w:eastAsia="sv-SE"/>
    </w:r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line="240" w:lineRule="auto"/>
    </w:pPr>
    <w:rPr>
      <w:rFonts w:ascii="Arial" w:eastAsia="Times New Roman" w:hAnsi="Arial"/>
      <w:sz w:val="16"/>
      <w:szCs w:val="16"/>
      <w:lang w:eastAsia="sv-SE"/>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line="240" w:lineRule="auto"/>
      <w:ind w:left="283"/>
    </w:pPr>
    <w:rPr>
      <w:rFonts w:ascii="Arial" w:eastAsia="Times New Roman" w:hAnsi="Arial"/>
      <w:lang w:eastAsia="sv-SE"/>
    </w:r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rPr>
      <w:rFonts w:ascii="Arial" w:eastAsia="Times New Roman" w:hAnsi="Arial"/>
      <w:lang w:eastAsia="sv-SE"/>
    </w:r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line="240" w:lineRule="auto"/>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spacing w:line="240" w:lineRule="auto"/>
      <w:ind w:left="220" w:hanging="220"/>
    </w:pPr>
    <w:rPr>
      <w:rFonts w:ascii="Arial" w:eastAsia="Times New Roman" w:hAnsi="Arial"/>
      <w:lang w:eastAsia="sv-SE"/>
    </w:rPr>
  </w:style>
  <w:style w:type="paragraph" w:styleId="Citatfrteckningsrubrik">
    <w:name w:val="toa heading"/>
    <w:basedOn w:val="Normal"/>
    <w:next w:val="Normal"/>
    <w:semiHidden/>
    <w:rsid w:val="00F14FAC"/>
    <w:pPr>
      <w:spacing w:before="120" w:line="240" w:lineRule="auto"/>
    </w:pPr>
    <w:rPr>
      <w:rFonts w:asciiTheme="majorHAnsi" w:eastAsiaTheme="majorEastAsia" w:hAnsiTheme="majorHAnsi" w:cstheme="majorBidi"/>
      <w:b/>
      <w:bCs/>
      <w:sz w:val="24"/>
      <w:szCs w:val="24"/>
      <w:lang w:eastAsia="sv-SE"/>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pPr>
      <w:spacing w:line="240" w:lineRule="auto"/>
    </w:pPr>
    <w:rPr>
      <w:rFonts w:ascii="Arial" w:eastAsia="Times New Roman" w:hAnsi="Arial"/>
      <w:lang w:eastAsia="sv-SE"/>
    </w:rPr>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pPr>
      <w:spacing w:line="240" w:lineRule="auto"/>
    </w:pPr>
    <w:rPr>
      <w:rFonts w:ascii="Arial" w:eastAsia="Times New Roman" w:hAnsi="Arial"/>
      <w:sz w:val="20"/>
      <w:szCs w:val="20"/>
      <w:lang w:eastAsia="sv-SE"/>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spacing w:line="240" w:lineRule="auto"/>
      <w:ind w:left="220" w:hanging="220"/>
    </w:pPr>
    <w:rPr>
      <w:rFonts w:ascii="Arial" w:eastAsia="Times New Roman" w:hAnsi="Arial"/>
      <w:lang w:eastAsia="sv-SE"/>
    </w:rPr>
  </w:style>
  <w:style w:type="paragraph" w:styleId="Index2">
    <w:name w:val="index 2"/>
    <w:basedOn w:val="Normal"/>
    <w:next w:val="Normal"/>
    <w:autoRedefine/>
    <w:semiHidden/>
    <w:rsid w:val="00F14FAC"/>
    <w:pPr>
      <w:spacing w:line="240" w:lineRule="auto"/>
      <w:ind w:left="440" w:hanging="220"/>
    </w:pPr>
    <w:rPr>
      <w:rFonts w:ascii="Arial" w:eastAsia="Times New Roman" w:hAnsi="Arial"/>
      <w:lang w:eastAsia="sv-SE"/>
    </w:rPr>
  </w:style>
  <w:style w:type="paragraph" w:styleId="Index3">
    <w:name w:val="index 3"/>
    <w:basedOn w:val="Normal"/>
    <w:next w:val="Normal"/>
    <w:autoRedefine/>
    <w:semiHidden/>
    <w:rsid w:val="00F14FAC"/>
    <w:pPr>
      <w:spacing w:line="240" w:lineRule="auto"/>
      <w:ind w:left="660" w:hanging="220"/>
    </w:pPr>
    <w:rPr>
      <w:rFonts w:ascii="Arial" w:eastAsia="Times New Roman" w:hAnsi="Arial"/>
      <w:lang w:eastAsia="sv-SE"/>
    </w:rPr>
  </w:style>
  <w:style w:type="paragraph" w:styleId="Index4">
    <w:name w:val="index 4"/>
    <w:basedOn w:val="Normal"/>
    <w:next w:val="Normal"/>
    <w:autoRedefine/>
    <w:semiHidden/>
    <w:rsid w:val="00F14FAC"/>
    <w:pPr>
      <w:spacing w:line="240" w:lineRule="auto"/>
      <w:ind w:left="880" w:hanging="220"/>
    </w:pPr>
    <w:rPr>
      <w:rFonts w:ascii="Arial" w:eastAsia="Times New Roman" w:hAnsi="Arial"/>
      <w:lang w:eastAsia="sv-SE"/>
    </w:rPr>
  </w:style>
  <w:style w:type="paragraph" w:styleId="Index5">
    <w:name w:val="index 5"/>
    <w:basedOn w:val="Normal"/>
    <w:next w:val="Normal"/>
    <w:autoRedefine/>
    <w:semiHidden/>
    <w:rsid w:val="00F14FAC"/>
    <w:pPr>
      <w:spacing w:line="240" w:lineRule="auto"/>
      <w:ind w:left="1100" w:hanging="220"/>
    </w:pPr>
    <w:rPr>
      <w:rFonts w:ascii="Arial" w:eastAsia="Times New Roman" w:hAnsi="Arial"/>
      <w:lang w:eastAsia="sv-SE"/>
    </w:rPr>
  </w:style>
  <w:style w:type="paragraph" w:styleId="Index6">
    <w:name w:val="index 6"/>
    <w:basedOn w:val="Normal"/>
    <w:next w:val="Normal"/>
    <w:autoRedefine/>
    <w:semiHidden/>
    <w:rsid w:val="00F14FAC"/>
    <w:pPr>
      <w:spacing w:line="240" w:lineRule="auto"/>
      <w:ind w:left="1320" w:hanging="220"/>
    </w:pPr>
    <w:rPr>
      <w:rFonts w:ascii="Arial" w:eastAsia="Times New Roman" w:hAnsi="Arial"/>
      <w:lang w:eastAsia="sv-SE"/>
    </w:rPr>
  </w:style>
  <w:style w:type="paragraph" w:styleId="Index7">
    <w:name w:val="index 7"/>
    <w:basedOn w:val="Normal"/>
    <w:next w:val="Normal"/>
    <w:autoRedefine/>
    <w:semiHidden/>
    <w:rsid w:val="00F14FAC"/>
    <w:pPr>
      <w:spacing w:line="240" w:lineRule="auto"/>
      <w:ind w:left="1540" w:hanging="220"/>
    </w:pPr>
    <w:rPr>
      <w:rFonts w:ascii="Arial" w:eastAsia="Times New Roman" w:hAnsi="Arial"/>
      <w:lang w:eastAsia="sv-SE"/>
    </w:rPr>
  </w:style>
  <w:style w:type="paragraph" w:styleId="Index8">
    <w:name w:val="index 8"/>
    <w:basedOn w:val="Normal"/>
    <w:next w:val="Normal"/>
    <w:autoRedefine/>
    <w:semiHidden/>
    <w:rsid w:val="00F14FAC"/>
    <w:pPr>
      <w:spacing w:line="240" w:lineRule="auto"/>
      <w:ind w:left="1760" w:hanging="220"/>
    </w:pPr>
    <w:rPr>
      <w:rFonts w:ascii="Arial" w:eastAsia="Times New Roman" w:hAnsi="Arial"/>
      <w:lang w:eastAsia="sv-SE"/>
    </w:rPr>
  </w:style>
  <w:style w:type="paragraph" w:styleId="Index9">
    <w:name w:val="index 9"/>
    <w:basedOn w:val="Normal"/>
    <w:next w:val="Normal"/>
    <w:autoRedefine/>
    <w:semiHidden/>
    <w:rsid w:val="00F14FAC"/>
    <w:pPr>
      <w:spacing w:line="240" w:lineRule="auto"/>
      <w:ind w:left="1980" w:hanging="220"/>
    </w:pPr>
    <w:rPr>
      <w:rFonts w:ascii="Arial" w:eastAsia="Times New Roman" w:hAnsi="Arial"/>
      <w:lang w:eastAsia="sv-SE"/>
    </w:rPr>
  </w:style>
  <w:style w:type="paragraph" w:styleId="Indexrubrik">
    <w:name w:val="index heading"/>
    <w:basedOn w:val="Normal"/>
    <w:next w:val="Index1"/>
    <w:semiHidden/>
    <w:rsid w:val="00F14FAC"/>
    <w:pPr>
      <w:spacing w:line="240" w:lineRule="auto"/>
    </w:pPr>
    <w:rPr>
      <w:rFonts w:asciiTheme="majorHAnsi" w:eastAsiaTheme="majorEastAsia" w:hAnsiTheme="majorHAnsi" w:cstheme="majorBidi"/>
      <w:b/>
      <w:bCs/>
      <w:lang w:eastAsia="sv-SE"/>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line="240" w:lineRule="auto"/>
    </w:pPr>
    <w:rPr>
      <w:rFonts w:ascii="Arial" w:eastAsia="Times New Roman" w:hAnsi="Arial"/>
      <w:b/>
      <w:lang w:eastAsia="sv-SE"/>
    </w:rPr>
  </w:style>
  <w:style w:type="paragraph" w:styleId="Innehll2">
    <w:name w:val="toc 2"/>
    <w:basedOn w:val="Normal"/>
    <w:next w:val="Normal"/>
    <w:autoRedefine/>
    <w:uiPriority w:val="39"/>
    <w:rsid w:val="00D505F2"/>
    <w:pPr>
      <w:tabs>
        <w:tab w:val="right" w:leader="dot" w:pos="8210"/>
      </w:tabs>
      <w:spacing w:before="60" w:after="0" w:line="240" w:lineRule="auto"/>
    </w:pPr>
    <w:rPr>
      <w:rFonts w:ascii="Arial" w:eastAsia="Times New Roman" w:hAnsi="Arial"/>
      <w:i/>
      <w:lang w:eastAsia="sv-SE"/>
    </w:rPr>
  </w:style>
  <w:style w:type="paragraph" w:styleId="Innehll3">
    <w:name w:val="toc 3"/>
    <w:basedOn w:val="Normal"/>
    <w:next w:val="Normal"/>
    <w:autoRedefine/>
    <w:uiPriority w:val="39"/>
    <w:rsid w:val="00D505F2"/>
    <w:pPr>
      <w:tabs>
        <w:tab w:val="right" w:leader="dot" w:pos="8210"/>
      </w:tabs>
      <w:spacing w:before="60" w:after="0" w:line="240" w:lineRule="auto"/>
    </w:pPr>
    <w:rPr>
      <w:rFonts w:ascii="Arial" w:eastAsia="Times New Roman" w:hAnsi="Arial"/>
      <w:sz w:val="20"/>
      <w:lang w:eastAsia="sv-SE"/>
    </w:rPr>
  </w:style>
  <w:style w:type="paragraph" w:styleId="Innehll4">
    <w:name w:val="toc 4"/>
    <w:basedOn w:val="Normal"/>
    <w:next w:val="Normal"/>
    <w:autoRedefine/>
    <w:uiPriority w:val="39"/>
    <w:rsid w:val="00D505F2"/>
    <w:pPr>
      <w:tabs>
        <w:tab w:val="right" w:leader="dot" w:pos="8210"/>
      </w:tabs>
      <w:spacing w:before="60" w:after="0" w:line="240" w:lineRule="auto"/>
    </w:pPr>
    <w:rPr>
      <w:rFonts w:ascii="Arial" w:eastAsia="Times New Roman" w:hAnsi="Arial"/>
      <w:i/>
      <w:sz w:val="18"/>
      <w:lang w:eastAsia="sv-SE"/>
    </w:rPr>
  </w:style>
  <w:style w:type="paragraph" w:styleId="Innehll5">
    <w:name w:val="toc 5"/>
    <w:basedOn w:val="Normal"/>
    <w:next w:val="Normal"/>
    <w:autoRedefine/>
    <w:semiHidden/>
    <w:rsid w:val="00F14FAC"/>
    <w:pPr>
      <w:spacing w:after="100" w:line="240" w:lineRule="auto"/>
      <w:ind w:left="880"/>
    </w:pPr>
    <w:rPr>
      <w:rFonts w:ascii="Arial" w:eastAsia="Times New Roman" w:hAnsi="Arial"/>
      <w:lang w:eastAsia="sv-SE"/>
    </w:rPr>
  </w:style>
  <w:style w:type="paragraph" w:styleId="Innehll6">
    <w:name w:val="toc 6"/>
    <w:basedOn w:val="Normal"/>
    <w:next w:val="Normal"/>
    <w:autoRedefine/>
    <w:semiHidden/>
    <w:rsid w:val="00F14FAC"/>
    <w:pPr>
      <w:spacing w:after="100" w:line="240" w:lineRule="auto"/>
      <w:ind w:left="1100"/>
    </w:pPr>
    <w:rPr>
      <w:rFonts w:ascii="Arial" w:eastAsia="Times New Roman" w:hAnsi="Arial"/>
      <w:lang w:eastAsia="sv-SE"/>
    </w:rPr>
  </w:style>
  <w:style w:type="paragraph" w:styleId="Innehll7">
    <w:name w:val="toc 7"/>
    <w:basedOn w:val="Normal"/>
    <w:next w:val="Normal"/>
    <w:autoRedefine/>
    <w:semiHidden/>
    <w:rsid w:val="00F14FAC"/>
    <w:pPr>
      <w:spacing w:after="100" w:line="240" w:lineRule="auto"/>
      <w:ind w:left="1320"/>
    </w:pPr>
    <w:rPr>
      <w:rFonts w:ascii="Arial" w:eastAsia="Times New Roman" w:hAnsi="Arial"/>
      <w:lang w:eastAsia="sv-SE"/>
    </w:rPr>
  </w:style>
  <w:style w:type="paragraph" w:styleId="Innehll8">
    <w:name w:val="toc 8"/>
    <w:basedOn w:val="Normal"/>
    <w:next w:val="Normal"/>
    <w:autoRedefine/>
    <w:semiHidden/>
    <w:rsid w:val="00F14FAC"/>
    <w:pPr>
      <w:spacing w:after="100" w:line="240" w:lineRule="auto"/>
      <w:ind w:left="1540"/>
    </w:pPr>
    <w:rPr>
      <w:rFonts w:ascii="Arial" w:eastAsia="Times New Roman" w:hAnsi="Arial"/>
      <w:lang w:eastAsia="sv-SE"/>
    </w:rPr>
  </w:style>
  <w:style w:type="paragraph" w:styleId="Innehll9">
    <w:name w:val="toc 9"/>
    <w:basedOn w:val="Normal"/>
    <w:next w:val="Normal"/>
    <w:autoRedefine/>
    <w:semiHidden/>
    <w:rsid w:val="00F14FAC"/>
    <w:pPr>
      <w:spacing w:after="100" w:line="240" w:lineRule="auto"/>
      <w:ind w:left="1760"/>
    </w:pPr>
    <w:rPr>
      <w:rFonts w:ascii="Arial" w:eastAsia="Times New Roman" w:hAnsi="Arial"/>
      <w:lang w:eastAsia="sv-SE"/>
    </w:r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pPr>
      <w:spacing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spacing w:line="240" w:lineRule="auto"/>
      <w:ind w:left="283" w:hanging="283"/>
      <w:contextualSpacing/>
    </w:pPr>
    <w:rPr>
      <w:rFonts w:ascii="Arial" w:eastAsia="Times New Roman" w:hAnsi="Arial"/>
      <w:lang w:eastAsia="sv-SE"/>
    </w:rPr>
  </w:style>
  <w:style w:type="paragraph" w:styleId="Lista2">
    <w:name w:val="List 2"/>
    <w:basedOn w:val="Normal"/>
    <w:semiHidden/>
    <w:rsid w:val="00F14FAC"/>
    <w:pPr>
      <w:spacing w:line="240" w:lineRule="auto"/>
      <w:ind w:left="566" w:hanging="283"/>
      <w:contextualSpacing/>
    </w:pPr>
    <w:rPr>
      <w:rFonts w:ascii="Arial" w:eastAsia="Times New Roman" w:hAnsi="Arial"/>
      <w:lang w:eastAsia="sv-SE"/>
    </w:rPr>
  </w:style>
  <w:style w:type="paragraph" w:styleId="Lista3">
    <w:name w:val="List 3"/>
    <w:basedOn w:val="Normal"/>
    <w:semiHidden/>
    <w:rsid w:val="00F14FAC"/>
    <w:pPr>
      <w:spacing w:line="240" w:lineRule="auto"/>
      <w:ind w:left="849" w:hanging="283"/>
      <w:contextualSpacing/>
    </w:pPr>
    <w:rPr>
      <w:rFonts w:ascii="Arial" w:eastAsia="Times New Roman" w:hAnsi="Arial"/>
      <w:lang w:eastAsia="sv-SE"/>
    </w:rPr>
  </w:style>
  <w:style w:type="paragraph" w:styleId="Lista4">
    <w:name w:val="List 4"/>
    <w:basedOn w:val="Normal"/>
    <w:semiHidden/>
    <w:rsid w:val="00F14FAC"/>
    <w:pPr>
      <w:spacing w:line="240" w:lineRule="auto"/>
      <w:ind w:left="1132" w:hanging="283"/>
      <w:contextualSpacing/>
    </w:pPr>
    <w:rPr>
      <w:rFonts w:ascii="Arial" w:eastAsia="Times New Roman" w:hAnsi="Arial"/>
      <w:lang w:eastAsia="sv-SE"/>
    </w:rPr>
  </w:style>
  <w:style w:type="paragraph" w:styleId="Lista5">
    <w:name w:val="List 5"/>
    <w:basedOn w:val="Normal"/>
    <w:semiHidden/>
    <w:rsid w:val="00F14FAC"/>
    <w:pPr>
      <w:spacing w:line="240" w:lineRule="auto"/>
      <w:ind w:left="1415" w:hanging="283"/>
      <w:contextualSpacing/>
    </w:pPr>
    <w:rPr>
      <w:rFonts w:ascii="Arial" w:eastAsia="Times New Roman" w:hAnsi="Arial"/>
      <w:lang w:eastAsia="sv-SE"/>
    </w:rPr>
  </w:style>
  <w:style w:type="paragraph" w:styleId="Listafortstt">
    <w:name w:val="List Continue"/>
    <w:basedOn w:val="Normal"/>
    <w:semiHidden/>
    <w:rsid w:val="00F14FAC"/>
    <w:pPr>
      <w:spacing w:after="120" w:line="240" w:lineRule="auto"/>
      <w:ind w:left="283"/>
      <w:contextualSpacing/>
    </w:pPr>
    <w:rPr>
      <w:rFonts w:ascii="Arial" w:eastAsia="Times New Roman" w:hAnsi="Arial"/>
      <w:lang w:eastAsia="sv-SE"/>
    </w:rPr>
  </w:style>
  <w:style w:type="paragraph" w:styleId="Listafortstt2">
    <w:name w:val="List Continue 2"/>
    <w:basedOn w:val="Normal"/>
    <w:semiHidden/>
    <w:rsid w:val="00F14FAC"/>
    <w:pPr>
      <w:spacing w:after="120" w:line="240" w:lineRule="auto"/>
      <w:ind w:left="566"/>
      <w:contextualSpacing/>
    </w:pPr>
    <w:rPr>
      <w:rFonts w:ascii="Arial" w:eastAsia="Times New Roman" w:hAnsi="Arial"/>
      <w:lang w:eastAsia="sv-SE"/>
    </w:rPr>
  </w:style>
  <w:style w:type="paragraph" w:styleId="Listafortstt3">
    <w:name w:val="List Continue 3"/>
    <w:basedOn w:val="Normal"/>
    <w:semiHidden/>
    <w:rsid w:val="00F14FAC"/>
    <w:pPr>
      <w:spacing w:after="120" w:line="240" w:lineRule="auto"/>
      <w:ind w:left="849"/>
      <w:contextualSpacing/>
    </w:pPr>
    <w:rPr>
      <w:rFonts w:ascii="Arial" w:eastAsia="Times New Roman" w:hAnsi="Arial"/>
      <w:lang w:eastAsia="sv-SE"/>
    </w:rPr>
  </w:style>
  <w:style w:type="paragraph" w:styleId="Listafortstt4">
    <w:name w:val="List Continue 4"/>
    <w:basedOn w:val="Normal"/>
    <w:semiHidden/>
    <w:rsid w:val="00F14FAC"/>
    <w:pPr>
      <w:spacing w:after="120" w:line="240" w:lineRule="auto"/>
      <w:ind w:left="1132"/>
      <w:contextualSpacing/>
    </w:pPr>
    <w:rPr>
      <w:rFonts w:ascii="Arial" w:eastAsia="Times New Roman" w:hAnsi="Arial"/>
      <w:lang w:eastAsia="sv-SE"/>
    </w:rPr>
  </w:style>
  <w:style w:type="paragraph" w:styleId="Listafortstt5">
    <w:name w:val="List Continue 5"/>
    <w:basedOn w:val="Normal"/>
    <w:semiHidden/>
    <w:rsid w:val="00F14FAC"/>
    <w:pPr>
      <w:spacing w:after="120" w:line="240" w:lineRule="auto"/>
      <w:ind w:left="1415"/>
      <w:contextualSpacing/>
    </w:pPr>
    <w:rPr>
      <w:rFonts w:ascii="Arial" w:eastAsia="Times New Roman" w:hAnsi="Arial"/>
      <w:lang w:eastAsia="sv-SE"/>
    </w:rPr>
  </w:style>
  <w:style w:type="paragraph" w:styleId="Liststycke">
    <w:name w:val="List Paragraph"/>
    <w:basedOn w:val="Normal"/>
    <w:uiPriority w:val="34"/>
    <w:qFormat/>
    <w:rsid w:val="00EE3ED6"/>
    <w:pPr>
      <w:spacing w:line="240" w:lineRule="auto"/>
      <w:ind w:left="720"/>
      <w:contextualSpacing/>
    </w:pPr>
    <w:rPr>
      <w:rFonts w:ascii="Arial" w:eastAsia="Times New Roman" w:hAnsi="Arial"/>
      <w:lang w:eastAsia="sv-SE"/>
    </w:rPr>
  </w:style>
  <w:style w:type="paragraph" w:styleId="Litteraturfrteckning">
    <w:name w:val="Bibliography"/>
    <w:basedOn w:val="Normal"/>
    <w:next w:val="Normal"/>
    <w:uiPriority w:val="37"/>
    <w:semiHidden/>
    <w:unhideWhenUsed/>
    <w:rsid w:val="00F14FAC"/>
    <w:pPr>
      <w:spacing w:line="240" w:lineRule="auto"/>
    </w:pPr>
    <w:rPr>
      <w:rFonts w:ascii="Arial" w:eastAsia="Times New Roman" w:hAnsi="Arial"/>
      <w:lang w:eastAsia="sv-SE"/>
    </w:rPr>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semiHidden/>
    <w:rsid w:val="00F14FAC"/>
    <w:rPr>
      <w:rFonts w:ascii="Times New Roman" w:hAnsi="Times New Roman"/>
      <w:sz w:val="24"/>
      <w:szCs w:val="24"/>
    </w:rPr>
  </w:style>
  <w:style w:type="paragraph" w:styleId="Normaltindrag">
    <w:name w:val="Normal Indent"/>
    <w:basedOn w:val="Normal"/>
    <w:semiHidden/>
    <w:rsid w:val="005438E9"/>
    <w:pPr>
      <w:spacing w:line="240" w:lineRule="auto"/>
      <w:ind w:left="907"/>
    </w:pPr>
    <w:rPr>
      <w:rFonts w:ascii="Arial" w:eastAsia="Times New Roman" w:hAnsi="Arial"/>
      <w:lang w:eastAsia="sv-SE"/>
    </w:rPr>
  </w:style>
  <w:style w:type="paragraph" w:styleId="Numreradlista">
    <w:name w:val="List Number"/>
    <w:basedOn w:val="Rubrik1"/>
    <w:next w:val="IndragNormal"/>
    <w:uiPriority w:val="2"/>
    <w:qFormat/>
    <w:rsid w:val="00A6133E"/>
    <w:pPr>
      <w:numPr>
        <w:numId w:val="11"/>
      </w:numPr>
      <w:spacing w:after="0"/>
      <w:contextualSpacing/>
    </w:pPr>
    <w:rPr>
      <w:sz w:val="24"/>
    </w:rPr>
  </w:style>
  <w:style w:type="paragraph" w:styleId="Numreradlista2">
    <w:name w:val="List Number 2"/>
    <w:basedOn w:val="Rubrik2"/>
    <w:next w:val="IndragNormal"/>
    <w:uiPriority w:val="2"/>
    <w:qFormat/>
    <w:rsid w:val="00297AD7"/>
    <w:pPr>
      <w:numPr>
        <w:ilvl w:val="1"/>
        <w:numId w:val="11"/>
      </w:numPr>
      <w:spacing w:before="120"/>
      <w:contextualSpacing/>
    </w:pPr>
  </w:style>
  <w:style w:type="paragraph" w:styleId="Numreradlista3">
    <w:name w:val="List Number 3"/>
    <w:basedOn w:val="Rubrik3"/>
    <w:next w:val="IndragNormal"/>
    <w:uiPriority w:val="2"/>
    <w:qFormat/>
    <w:rsid w:val="00297AD7"/>
    <w:pPr>
      <w:numPr>
        <w:ilvl w:val="2"/>
        <w:numId w:val="11"/>
      </w:numPr>
      <w:contextualSpacing/>
    </w:pPr>
  </w:style>
  <w:style w:type="paragraph" w:styleId="Numreradlista4">
    <w:name w:val="List Number 4"/>
    <w:basedOn w:val="Rubrik4"/>
    <w:next w:val="IndragNormal"/>
    <w:uiPriority w:val="2"/>
    <w:qFormat/>
    <w:rsid w:val="00297AD7"/>
    <w:pPr>
      <w:numPr>
        <w:ilvl w:val="3"/>
        <w:numId w:val="11"/>
      </w:numPr>
      <w:contextualSpacing/>
    </w:pPr>
  </w:style>
  <w:style w:type="paragraph" w:styleId="Numreradlista5">
    <w:name w:val="List Number 5"/>
    <w:basedOn w:val="Normal"/>
    <w:semiHidden/>
    <w:rsid w:val="00F14FAC"/>
    <w:pPr>
      <w:numPr>
        <w:numId w:val="1"/>
      </w:numPr>
      <w:spacing w:line="240" w:lineRule="auto"/>
      <w:contextualSpacing/>
    </w:pPr>
    <w:rPr>
      <w:rFonts w:ascii="Arial" w:eastAsia="Times New Roman" w:hAnsi="Arial"/>
      <w:lang w:eastAsia="sv-SE"/>
    </w:r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9"/>
      </w:numPr>
    </w:pPr>
  </w:style>
  <w:style w:type="paragraph" w:styleId="Punktlista2">
    <w:name w:val="List Bullet 2"/>
    <w:basedOn w:val="Normal"/>
    <w:uiPriority w:val="1"/>
    <w:qFormat/>
    <w:rsid w:val="00A24A24"/>
    <w:pPr>
      <w:numPr>
        <w:numId w:val="12"/>
      </w:numPr>
      <w:spacing w:line="240" w:lineRule="auto"/>
      <w:ind w:left="567" w:hanging="567"/>
      <w:contextualSpacing/>
    </w:pPr>
    <w:rPr>
      <w:rFonts w:ascii="Arial" w:eastAsia="Times New Roman" w:hAnsi="Arial"/>
      <w:lang w:eastAsia="sv-SE"/>
    </w:rPr>
  </w:style>
  <w:style w:type="paragraph" w:styleId="Punktlista3">
    <w:name w:val="List Bullet 3"/>
    <w:basedOn w:val="Normal"/>
    <w:semiHidden/>
    <w:rsid w:val="00F14FAC"/>
    <w:pPr>
      <w:numPr>
        <w:numId w:val="2"/>
      </w:numPr>
      <w:spacing w:line="240" w:lineRule="auto"/>
      <w:contextualSpacing/>
    </w:pPr>
    <w:rPr>
      <w:rFonts w:ascii="Arial" w:eastAsia="Times New Roman" w:hAnsi="Arial"/>
      <w:lang w:eastAsia="sv-SE"/>
    </w:rPr>
  </w:style>
  <w:style w:type="paragraph" w:styleId="Punktlista4">
    <w:name w:val="List Bullet 4"/>
    <w:basedOn w:val="Normal"/>
    <w:semiHidden/>
    <w:rsid w:val="00F14FAC"/>
    <w:pPr>
      <w:numPr>
        <w:numId w:val="3"/>
      </w:numPr>
      <w:spacing w:line="240" w:lineRule="auto"/>
      <w:contextualSpacing/>
    </w:pPr>
    <w:rPr>
      <w:rFonts w:ascii="Arial" w:eastAsia="Times New Roman" w:hAnsi="Arial"/>
      <w:lang w:eastAsia="sv-SE"/>
    </w:rPr>
  </w:style>
  <w:style w:type="paragraph" w:styleId="Punktlista5">
    <w:name w:val="List Bullet 5"/>
    <w:basedOn w:val="Normal"/>
    <w:semiHidden/>
    <w:rsid w:val="00F14FAC"/>
    <w:pPr>
      <w:numPr>
        <w:numId w:val="4"/>
      </w:numPr>
      <w:spacing w:line="240" w:lineRule="auto"/>
      <w:contextualSpacing/>
    </w:pPr>
    <w:rPr>
      <w:rFonts w:ascii="Arial" w:eastAsia="Times New Roman" w:hAnsi="Arial"/>
      <w:lang w:eastAsia="sv-SE"/>
    </w:r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line="240" w:lineRule="auto"/>
      <w:contextualSpacing/>
    </w:pPr>
    <w:rPr>
      <w:rFonts w:asciiTheme="majorHAnsi" w:eastAsiaTheme="majorEastAsia" w:hAnsiTheme="majorHAnsi" w:cstheme="majorBidi"/>
      <w:color w:val="335585" w:themeColor="text2" w:themeShade="BF"/>
      <w:spacing w:val="5"/>
      <w:kern w:val="28"/>
      <w:sz w:val="52"/>
      <w:szCs w:val="52"/>
      <w:lang w:eastAsia="sv-SE"/>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spacing w:line="240" w:lineRule="auto"/>
      <w:ind w:left="4252"/>
    </w:pPr>
    <w:rPr>
      <w:rFonts w:ascii="Arial" w:eastAsia="Times New Roman" w:hAnsi="Arial"/>
      <w:lang w:eastAsia="sv-SE"/>
    </w:r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pPr>
      <w:spacing w:line="240" w:lineRule="auto"/>
    </w:pPr>
    <w:rPr>
      <w:rFonts w:ascii="Arial" w:eastAsia="Times New Roman" w:hAnsi="Arial"/>
      <w:sz w:val="20"/>
      <w:szCs w:val="20"/>
      <w:lang w:eastAsia="sv-SE"/>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10"/>
      </w:numPr>
    </w:pPr>
  </w:style>
  <w:style w:type="paragraph" w:customStyle="1" w:styleId="IndragNormal">
    <w:name w:val="Indrag Normal"/>
    <w:basedOn w:val="Normal"/>
    <w:uiPriority w:val="2"/>
    <w:qFormat/>
    <w:rsid w:val="00334283"/>
    <w:pPr>
      <w:spacing w:line="240" w:lineRule="auto"/>
      <w:ind w:left="907"/>
    </w:pPr>
    <w:rPr>
      <w:rFonts w:ascii="Arial" w:eastAsia="Times New Roman" w:hAnsi="Arial"/>
      <w:lang w:eastAsia="sv-SE"/>
    </w:rPr>
  </w:style>
  <w:style w:type="numbering" w:customStyle="1" w:styleId="Formatmall2">
    <w:name w:val="Formatmall2"/>
    <w:uiPriority w:val="99"/>
    <w:rsid w:val="00297AD7"/>
    <w:pPr>
      <w:numPr>
        <w:numId w:val="11"/>
      </w:numPr>
    </w:pPr>
  </w:style>
  <w:style w:type="character" w:customStyle="1" w:styleId="SidhuvudChar">
    <w:name w:val="Sidhuvud Char"/>
    <w:basedOn w:val="Standardstycketeckensnitt"/>
    <w:link w:val="Sidhuvud"/>
    <w:uiPriority w:val="99"/>
    <w:rsid w:val="0079473B"/>
    <w:rPr>
      <w:rFonts w:ascii="Arial" w:hAnsi="Arial"/>
      <w:sz w:val="22"/>
      <w:szCs w:val="22"/>
    </w:rPr>
  </w:style>
  <w:style w:type="character" w:customStyle="1" w:styleId="SidfotChar">
    <w:name w:val="Sidfot Char"/>
    <w:basedOn w:val="Standardstycketeckensnitt"/>
    <w:link w:val="Sidfot"/>
    <w:uiPriority w:val="99"/>
    <w:rsid w:val="0079473B"/>
    <w:rPr>
      <w:rFonts w:ascii="Arial" w:hAnsi="Arial"/>
      <w:sz w:val="15"/>
      <w:szCs w:val="15"/>
    </w:rPr>
  </w:style>
  <w:style w:type="character" w:customStyle="1" w:styleId="Rubrik1Char">
    <w:name w:val="Rubrik 1 Char"/>
    <w:link w:val="Rubrik1"/>
    <w:rsid w:val="00C33EDC"/>
    <w:rPr>
      <w:rFonts w:ascii="Arial" w:hAnsi="Arial" w:cs="Arial"/>
      <w:b/>
      <w:bCs/>
      <w:kern w:val="32"/>
      <w:sz w:val="28"/>
      <w:szCs w:val="28"/>
    </w:rPr>
  </w:style>
  <w:style w:type="paragraph" w:customStyle="1" w:styleId="p1">
    <w:name w:val="p1"/>
    <w:basedOn w:val="Normal"/>
    <w:rsid w:val="0063731D"/>
    <w:pPr>
      <w:spacing w:after="0" w:line="240" w:lineRule="auto"/>
    </w:pPr>
    <w:rPr>
      <w:rFonts w:ascii="Helvetica" w:eastAsiaTheme="minorHAnsi" w:hAnsi="Helvetica"/>
      <w:sz w:val="14"/>
      <w:szCs w:val="14"/>
      <w:lang w:val="en-US"/>
    </w:rPr>
  </w:style>
  <w:style w:type="character" w:styleId="Olstomnmnande">
    <w:name w:val="Unresolved Mention"/>
    <w:basedOn w:val="Standardstycketeckensnitt"/>
    <w:uiPriority w:val="99"/>
    <w:semiHidden/>
    <w:unhideWhenUsed/>
    <w:rsid w:val="004A53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4547">
      <w:bodyDiv w:val="1"/>
      <w:marLeft w:val="0"/>
      <w:marRight w:val="0"/>
      <w:marTop w:val="0"/>
      <w:marBottom w:val="0"/>
      <w:divBdr>
        <w:top w:val="none" w:sz="0" w:space="0" w:color="auto"/>
        <w:left w:val="none" w:sz="0" w:space="0" w:color="auto"/>
        <w:bottom w:val="none" w:sz="0" w:space="0" w:color="auto"/>
        <w:right w:val="none" w:sz="0" w:space="0" w:color="auto"/>
      </w:divBdr>
    </w:div>
    <w:div w:id="210770587">
      <w:bodyDiv w:val="1"/>
      <w:marLeft w:val="0"/>
      <w:marRight w:val="0"/>
      <w:marTop w:val="0"/>
      <w:marBottom w:val="0"/>
      <w:divBdr>
        <w:top w:val="none" w:sz="0" w:space="0" w:color="auto"/>
        <w:left w:val="none" w:sz="0" w:space="0" w:color="auto"/>
        <w:bottom w:val="none" w:sz="0" w:space="0" w:color="auto"/>
        <w:right w:val="none" w:sz="0" w:space="0" w:color="auto"/>
      </w:divBdr>
    </w:div>
    <w:div w:id="320668937">
      <w:bodyDiv w:val="1"/>
      <w:marLeft w:val="0"/>
      <w:marRight w:val="0"/>
      <w:marTop w:val="0"/>
      <w:marBottom w:val="0"/>
      <w:divBdr>
        <w:top w:val="none" w:sz="0" w:space="0" w:color="auto"/>
        <w:left w:val="none" w:sz="0" w:space="0" w:color="auto"/>
        <w:bottom w:val="none" w:sz="0" w:space="0" w:color="auto"/>
        <w:right w:val="none" w:sz="0" w:space="0" w:color="auto"/>
      </w:divBdr>
    </w:div>
    <w:div w:id="386539956">
      <w:bodyDiv w:val="1"/>
      <w:marLeft w:val="0"/>
      <w:marRight w:val="0"/>
      <w:marTop w:val="0"/>
      <w:marBottom w:val="0"/>
      <w:divBdr>
        <w:top w:val="none" w:sz="0" w:space="0" w:color="auto"/>
        <w:left w:val="none" w:sz="0" w:space="0" w:color="auto"/>
        <w:bottom w:val="none" w:sz="0" w:space="0" w:color="auto"/>
        <w:right w:val="none" w:sz="0" w:space="0" w:color="auto"/>
      </w:divBdr>
    </w:div>
    <w:div w:id="593561906">
      <w:bodyDiv w:val="1"/>
      <w:marLeft w:val="0"/>
      <w:marRight w:val="0"/>
      <w:marTop w:val="0"/>
      <w:marBottom w:val="0"/>
      <w:divBdr>
        <w:top w:val="none" w:sz="0" w:space="0" w:color="auto"/>
        <w:left w:val="none" w:sz="0" w:space="0" w:color="auto"/>
        <w:bottom w:val="none" w:sz="0" w:space="0" w:color="auto"/>
        <w:right w:val="none" w:sz="0" w:space="0" w:color="auto"/>
      </w:divBdr>
    </w:div>
    <w:div w:id="706872422">
      <w:bodyDiv w:val="1"/>
      <w:marLeft w:val="0"/>
      <w:marRight w:val="0"/>
      <w:marTop w:val="0"/>
      <w:marBottom w:val="0"/>
      <w:divBdr>
        <w:top w:val="none" w:sz="0" w:space="0" w:color="auto"/>
        <w:left w:val="none" w:sz="0" w:space="0" w:color="auto"/>
        <w:bottom w:val="none" w:sz="0" w:space="0" w:color="auto"/>
        <w:right w:val="none" w:sz="0" w:space="0" w:color="auto"/>
      </w:divBdr>
    </w:div>
    <w:div w:id="755130673">
      <w:bodyDiv w:val="1"/>
      <w:marLeft w:val="0"/>
      <w:marRight w:val="0"/>
      <w:marTop w:val="0"/>
      <w:marBottom w:val="0"/>
      <w:divBdr>
        <w:top w:val="none" w:sz="0" w:space="0" w:color="auto"/>
        <w:left w:val="none" w:sz="0" w:space="0" w:color="auto"/>
        <w:bottom w:val="none" w:sz="0" w:space="0" w:color="auto"/>
        <w:right w:val="none" w:sz="0" w:space="0" w:color="auto"/>
      </w:divBdr>
    </w:div>
    <w:div w:id="1076391413">
      <w:bodyDiv w:val="1"/>
      <w:marLeft w:val="0"/>
      <w:marRight w:val="0"/>
      <w:marTop w:val="0"/>
      <w:marBottom w:val="0"/>
      <w:divBdr>
        <w:top w:val="none" w:sz="0" w:space="0" w:color="auto"/>
        <w:left w:val="none" w:sz="0" w:space="0" w:color="auto"/>
        <w:bottom w:val="none" w:sz="0" w:space="0" w:color="auto"/>
        <w:right w:val="none" w:sz="0" w:space="0" w:color="auto"/>
      </w:divBdr>
    </w:div>
    <w:div w:id="15266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s@tebab.com" TargetMode="External"/><Relationship Id="rId13" Type="http://schemas.openxmlformats.org/officeDocument/2006/relationships/hyperlink" Target="http://www.esautomatex.com)" TargetMode="External"/><Relationship Id="rId18" Type="http://schemas.openxmlformats.org/officeDocument/2006/relationships/hyperlink" Target="http://www.texo.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tex.se)" TargetMode="External"/><Relationship Id="rId17" Type="http://schemas.openxmlformats.org/officeDocument/2006/relationships/hyperlink" Target="http://www.svegea.se)" TargetMode="External"/><Relationship Id="rId2" Type="http://schemas.openxmlformats.org/officeDocument/2006/relationships/numbering" Target="numbering.xml"/><Relationship Id="rId16" Type="http://schemas.openxmlformats.org/officeDocument/2006/relationships/hyperlink" Target="http://www.kinnaautomatic.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dwintech.com)" TargetMode="External"/><Relationship Id="rId5" Type="http://schemas.openxmlformats.org/officeDocument/2006/relationships/webSettings" Target="webSettings.xml"/><Relationship Id="rId15" Type="http://schemas.openxmlformats.org/officeDocument/2006/relationships/hyperlink" Target="http://www.iroab.com)" TargetMode="External"/><Relationship Id="rId10" Type="http://schemas.openxmlformats.org/officeDocument/2006/relationships/hyperlink" Target="http://www.acgnystrom.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as.se" TargetMode="External"/><Relationship Id="rId14" Type="http://schemas.openxmlformats.org/officeDocument/2006/relationships/hyperlink" Target="http://www.etonsystems.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Häm</b:Tag>
    <b:SourceType>Misc</b:SourceType>
    <b:Guid>{F11B7204-C166-4919-BB1A-18BB9B53E22B}</b:Guid>
    <b:Author>
      <b:Author>
        <b:NameList>
          <b:Person>
            <b:Last>stadgar</b:Last>
            <b:First>Hämtat</b:First>
            <b:Middle>från föreningens</b:Middle>
          </b:Person>
        </b:NameList>
      </b:Author>
    </b:Author>
    <b:RefOrder>1</b:RefOrder>
  </b:Source>
</b:Sources>
</file>

<file path=customXml/itemProps1.xml><?xml version="1.0" encoding="utf-8"?>
<ds:datastoreItem xmlns:ds="http://schemas.openxmlformats.org/officeDocument/2006/customXml" ds:itemID="{3F63BCD3-3FF9-4395-A9E3-C2F4E616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3035</Characters>
  <Application>Microsoft Office Word</Application>
  <DocSecurity>0</DocSecurity>
  <Lines>25</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2019-01-18T11:07:00Z</dcterms:created>
  <dcterms:modified xsi:type="dcterms:W3CDTF">2019-01-18T11:14:00Z</dcterms:modified>
</cp:coreProperties>
</file>